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93099" w14:textId="19DD40B0" w:rsidR="00844200" w:rsidRPr="00CB4646" w:rsidRDefault="004D3062" w:rsidP="00CB4646">
      <w:pPr>
        <w:pStyle w:val="Title"/>
        <w:spacing w:before="0" w:after="0"/>
        <w:rPr>
          <w:rStyle w:val="Hyperlink"/>
          <w:sz w:val="20"/>
          <w:szCs w:val="20"/>
          <w:lang w:val="en-US"/>
        </w:rPr>
      </w:pPr>
      <w:r>
        <w:rPr>
          <w:rFonts w:ascii="Times New Roman" w:hAnsi="Times New Roman"/>
          <w:noProof/>
          <w:color w:val="000000"/>
          <w:sz w:val="28"/>
          <w:szCs w:val="28"/>
          <w14:ligatures w14:val="standardContextual"/>
        </w:rPr>
        <mc:AlternateContent>
          <mc:Choice Requires="wps">
            <w:drawing>
              <wp:anchor distT="0" distB="0" distL="114300" distR="114300" simplePos="0" relativeHeight="251657215" behindDoc="0" locked="0" layoutInCell="1" allowOverlap="1" wp14:anchorId="3BEAE3A3" wp14:editId="791A238C">
                <wp:simplePos x="0" y="0"/>
                <wp:positionH relativeFrom="column">
                  <wp:posOffset>-11816</wp:posOffset>
                </wp:positionH>
                <wp:positionV relativeFrom="paragraph">
                  <wp:posOffset>-887927</wp:posOffset>
                </wp:positionV>
                <wp:extent cx="5785485" cy="674395"/>
                <wp:effectExtent l="0" t="0" r="5715" b="0"/>
                <wp:wrapNone/>
                <wp:docPr id="1356744972" name="Rectangle 3"/>
                <wp:cNvGraphicFramePr/>
                <a:graphic xmlns:a="http://schemas.openxmlformats.org/drawingml/2006/main">
                  <a:graphicData uri="http://schemas.microsoft.com/office/word/2010/wordprocessingShape">
                    <wps:wsp>
                      <wps:cNvSpPr/>
                      <wps:spPr>
                        <a:xfrm>
                          <a:off x="0" y="0"/>
                          <a:ext cx="5785485" cy="674395"/>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78B592" w14:textId="77777777" w:rsidR="00124ACD" w:rsidRPr="00124ACD" w:rsidRDefault="00124ACD" w:rsidP="00124ACD">
                            <w:pPr>
                              <w:spacing w:before="0"/>
                              <w:jc w:val="center"/>
                              <w:rPr>
                                <w:rFonts w:asciiTheme="majorBidi" w:hAnsiTheme="majorBidi" w:cstheme="majorBidi"/>
                                <w:color w:val="000000" w:themeColor="text1"/>
                                <w:sz w:val="24"/>
                                <w:szCs w:val="24"/>
                                <w:lang w:val="sv-SE"/>
                              </w:rPr>
                            </w:pPr>
                            <w:r w:rsidRPr="00CA3721">
                              <w:rPr>
                                <w:rFonts w:asciiTheme="majorBidi" w:hAnsiTheme="majorBidi" w:cstheme="majorBidi"/>
                                <w:b/>
                                <w:bCs/>
                                <w:color w:val="000000" w:themeColor="text1"/>
                                <w:sz w:val="32"/>
                                <w:szCs w:val="32"/>
                                <w:lang w:val="sv-SE"/>
                              </w:rPr>
                              <w:t>J I M K P</w:t>
                            </w:r>
                            <w:r w:rsidRPr="00124ACD">
                              <w:rPr>
                                <w:rFonts w:asciiTheme="majorBidi" w:hAnsiTheme="majorBidi" w:cstheme="majorBidi"/>
                                <w:color w:val="000000" w:themeColor="text1"/>
                                <w:sz w:val="32"/>
                                <w:szCs w:val="32"/>
                                <w:lang w:val="sv-SE"/>
                              </w:rPr>
                              <w:br/>
                            </w:r>
                            <w:r w:rsidRPr="00124ACD">
                              <w:rPr>
                                <w:rFonts w:asciiTheme="majorBidi" w:hAnsiTheme="majorBidi" w:cstheme="majorBidi"/>
                                <w:color w:val="000000" w:themeColor="text1"/>
                                <w:sz w:val="26"/>
                                <w:szCs w:val="26"/>
                                <w:lang w:val="sv-SE"/>
                              </w:rPr>
                              <w:t>Jurnal Ilmiah Mahasiswa Kelautan &amp; Perikanan</w:t>
                            </w:r>
                          </w:p>
                          <w:p w14:paraId="793EEC82" w14:textId="77777777" w:rsidR="00124ACD" w:rsidRPr="00124ACD" w:rsidRDefault="00124ACD" w:rsidP="00124ACD">
                            <w:pPr>
                              <w:jc w:val="cente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AE3A3" id="Rectangle 3" o:spid="_x0000_s1026" style="position:absolute;left:0;text-align:left;margin-left:-.95pt;margin-top:-69.9pt;width:455.55pt;height:53.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7PjgIAAI0FAAAOAAAAZHJzL2Uyb0RvYy54bWysVE1v2zAMvQ/YfxB0X51kST+COkXQosOA&#10;ri3aDj0rshQLkEVNUmJnv36U5Dht1+0wLAeFEslH8pnk+UXXaLIVziswJR0fjSgRhkOlzLqk35+u&#10;P51S4gMzFdNgREl3wtOLxccP562diwnUoCvhCIIYP29tSesQ7LwoPK9Fw/wRWGFQKcE1LODVrYvK&#10;sRbRG11MRqPjogVXWQdceI+vV1lJFwlfSsHDnZReBKJLirmFdLp0ruJZLM7ZfO2YrRXv02D/kEXD&#10;lMGgA9QVC4xsnPoNqlHcgQcZjjg0BUipuEg1YDXj0ZtqHmtmRaoFyfF2oMn/P1h+u3209w5paK2f&#10;exRjFZ10TfzH/EiXyNoNZIkuEI6Ps5PT2fR0RglH3fHJ9PPZLLJZHLyt8+GLgIZEoaQOP0biiG1v&#10;fMime5MYzINW1bXSOl1iA4hL7ciW4adbrSfJVW+ab1Dlt7MR/vqQqV+ieUrgFZI2Ec9ARM5B40tx&#10;KDdJYadFtNPmQUiiKiwwRxyQc1DGuTBhnJLxNatEfh7P/pRLAozIEuMP2D3A6yL32DnL3j66itTI&#10;g/MoR/+b8+CRIoMJg3OjDLj3ADRW1UfO9nuSMjWRpdCtOjSJ4gqq3b0jDvJEecuvFX7lG+bDPXM4&#10;QjhsuBbCHR5SQ1tS6CVKanA/33uP9tjZqKWkxZEsqf+xYU5Qor8a7Pmz8XQaZzhdprOTCV7cS83q&#10;pcZsmkvA1hnjArI8idE+6L0oHTTPuD2WMSqqmOEYu6Q8uP3lMuRVgfuHi+UymeHcWhZuzKPlETwS&#10;HLv4qXtmzvatHnBIbmE/vmz+puOzbfQ0sNwEkCqNw4HXnnqc+dTP/X6KS+XlPVkdtujiFwAAAP//&#10;AwBQSwMEFAAGAAgAAAAhAGuXmOzgAAAACwEAAA8AAABkcnMvZG93bnJldi54bWxMj0FPwzAMhe9I&#10;/IfISNy2ZKtUraXphCYhLgjB4MAxa01arXGqJFs7fj3eCU6W/Z6ev1dtZzeIM4bYe9KwWioQSI1v&#10;e7IaPj+eFhsQMRlqzeAJNVwwwra+valM2fqJ3vG8T1ZwCMXSaOhSGkspY9OhM3HpRyTWvn1wJvEa&#10;rGyDmTjcDXKtVC6d6Yk/dGbEXYfNcX9yGl4v84ZebFDHN5tnu2ecfr5mq/X93fz4ACLhnP7McMVn&#10;dKiZ6eBP1EYxaFisCnZeZ1ZwB3YUqliDOPApy3KQdSX/d6h/AQAA//8DAFBLAQItABQABgAIAAAA&#10;IQC2gziS/gAAAOEBAAATAAAAAAAAAAAAAAAAAAAAAABbQ29udGVudF9UeXBlc10ueG1sUEsBAi0A&#10;FAAGAAgAAAAhADj9If/WAAAAlAEAAAsAAAAAAAAAAAAAAAAALwEAAF9yZWxzLy5yZWxzUEsBAi0A&#10;FAAGAAgAAAAhAI4Bbs+OAgAAjQUAAA4AAAAAAAAAAAAAAAAALgIAAGRycy9lMm9Eb2MueG1sUEsB&#10;Ai0AFAAGAAgAAAAhAGuXmOzgAAAACwEAAA8AAAAAAAAAAAAAAAAA6AQAAGRycy9kb3ducmV2Lnht&#10;bFBLBQYAAAAABAAEAPMAAAD1BQAAAAA=&#10;" fillcolor="#cfcdcd [2894]" stroked="f" strokeweight="1pt">
                <v:textbox>
                  <w:txbxContent>
                    <w:p w14:paraId="0478B592" w14:textId="77777777" w:rsidR="00124ACD" w:rsidRPr="00124ACD" w:rsidRDefault="00124ACD" w:rsidP="00124ACD">
                      <w:pPr>
                        <w:spacing w:before="0"/>
                        <w:jc w:val="center"/>
                        <w:rPr>
                          <w:rFonts w:asciiTheme="majorBidi" w:hAnsiTheme="majorBidi" w:cstheme="majorBidi"/>
                          <w:color w:val="000000" w:themeColor="text1"/>
                          <w:sz w:val="24"/>
                          <w:szCs w:val="24"/>
                          <w:lang w:val="sv-SE"/>
                        </w:rPr>
                      </w:pPr>
                      <w:r w:rsidRPr="00CA3721">
                        <w:rPr>
                          <w:rFonts w:asciiTheme="majorBidi" w:hAnsiTheme="majorBidi" w:cstheme="majorBidi"/>
                          <w:b/>
                          <w:bCs/>
                          <w:color w:val="000000" w:themeColor="text1"/>
                          <w:sz w:val="32"/>
                          <w:szCs w:val="32"/>
                          <w:lang w:val="sv-SE"/>
                        </w:rPr>
                        <w:t>J I M K P</w:t>
                      </w:r>
                      <w:r w:rsidRPr="00124ACD">
                        <w:rPr>
                          <w:rFonts w:asciiTheme="majorBidi" w:hAnsiTheme="majorBidi" w:cstheme="majorBidi"/>
                          <w:color w:val="000000" w:themeColor="text1"/>
                          <w:sz w:val="32"/>
                          <w:szCs w:val="32"/>
                          <w:lang w:val="sv-SE"/>
                        </w:rPr>
                        <w:br/>
                      </w:r>
                      <w:r w:rsidRPr="00124ACD">
                        <w:rPr>
                          <w:rFonts w:asciiTheme="majorBidi" w:hAnsiTheme="majorBidi" w:cstheme="majorBidi"/>
                          <w:color w:val="000000" w:themeColor="text1"/>
                          <w:sz w:val="26"/>
                          <w:szCs w:val="26"/>
                          <w:lang w:val="sv-SE"/>
                        </w:rPr>
                        <w:t>Jurnal Ilmiah Mahasiswa Kelautan &amp; Perikanan</w:t>
                      </w:r>
                    </w:p>
                    <w:p w14:paraId="793EEC82" w14:textId="77777777" w:rsidR="00124ACD" w:rsidRPr="00124ACD" w:rsidRDefault="00124ACD" w:rsidP="00124ACD">
                      <w:pPr>
                        <w:jc w:val="center"/>
                        <w:rPr>
                          <w:lang w:val="sv-SE"/>
                        </w:rPr>
                      </w:pPr>
                    </w:p>
                  </w:txbxContent>
                </v:textbox>
              </v:rect>
            </w:pict>
          </mc:Fallback>
        </mc:AlternateContent>
      </w:r>
      <w:r w:rsidR="007255BA">
        <w:rPr>
          <w:noProof/>
          <w:color w:val="000000"/>
          <w:sz w:val="28"/>
          <w:szCs w:val="28"/>
          <w14:ligatures w14:val="standardContextual"/>
        </w:rPr>
        <w:drawing>
          <wp:anchor distT="0" distB="0" distL="114300" distR="114300" simplePos="0" relativeHeight="251678720" behindDoc="0" locked="0" layoutInCell="1" allowOverlap="1" wp14:anchorId="015E440C" wp14:editId="498629C1">
            <wp:simplePos x="0" y="0"/>
            <wp:positionH relativeFrom="column">
              <wp:posOffset>5167630</wp:posOffset>
            </wp:positionH>
            <wp:positionV relativeFrom="paragraph">
              <wp:posOffset>-861431</wp:posOffset>
            </wp:positionV>
            <wp:extent cx="574852" cy="593725"/>
            <wp:effectExtent l="0" t="0" r="0" b="0"/>
            <wp:wrapNone/>
            <wp:docPr id="13254293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29313" name="Picture 13254293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852" cy="593725"/>
                    </a:xfrm>
                    <a:prstGeom prst="rect">
                      <a:avLst/>
                    </a:prstGeom>
                  </pic:spPr>
                </pic:pic>
              </a:graphicData>
            </a:graphic>
            <wp14:sizeRelH relativeFrom="margin">
              <wp14:pctWidth>0</wp14:pctWidth>
            </wp14:sizeRelH>
          </wp:anchor>
        </w:drawing>
      </w:r>
      <w:r w:rsidR="002770AB">
        <w:rPr>
          <w:noProof/>
          <w:color w:val="000000"/>
          <w:sz w:val="28"/>
          <w:szCs w:val="28"/>
          <w14:ligatures w14:val="standardContextual"/>
        </w:rPr>
        <w:drawing>
          <wp:anchor distT="0" distB="0" distL="114300" distR="114300" simplePos="0" relativeHeight="251658240" behindDoc="0" locked="0" layoutInCell="1" allowOverlap="1" wp14:anchorId="40D8CE3F" wp14:editId="64CC76DB">
            <wp:simplePos x="0" y="0"/>
            <wp:positionH relativeFrom="column">
              <wp:posOffset>-5715</wp:posOffset>
            </wp:positionH>
            <wp:positionV relativeFrom="paragraph">
              <wp:posOffset>-876564</wp:posOffset>
            </wp:positionV>
            <wp:extent cx="628015" cy="605790"/>
            <wp:effectExtent l="0" t="0" r="635" b="3810"/>
            <wp:wrapNone/>
            <wp:docPr id="1912673991" name="Picture 2" descr="A yellow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73991" name="Picture 2" descr="A yellow and red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015" cy="605790"/>
                    </a:xfrm>
                    <a:prstGeom prst="rect">
                      <a:avLst/>
                    </a:prstGeom>
                  </pic:spPr>
                </pic:pic>
              </a:graphicData>
            </a:graphic>
          </wp:anchor>
        </w:drawing>
      </w:r>
      <w:bookmarkStart w:id="0" w:name="_Hlk141177012"/>
      <w:r w:rsidR="00CB4646" w:rsidRPr="00CB4646">
        <w:rPr>
          <w:rStyle w:val="Hyperlink"/>
          <w:sz w:val="20"/>
          <w:szCs w:val="20"/>
          <w:lang w:val="en-US"/>
        </w:rPr>
        <w:t xml:space="preserve"> </w:t>
      </w:r>
    </w:p>
    <w:p w14:paraId="6BC7528E" w14:textId="77777777" w:rsidR="00CB4646" w:rsidRPr="00A077AD" w:rsidRDefault="00CB4646" w:rsidP="00CB4646">
      <w:pPr>
        <w:pStyle w:val="Title1"/>
        <w:shd w:val="clear" w:color="auto" w:fill="FFFFFF"/>
        <w:spacing w:line="360" w:lineRule="atLeast"/>
        <w:ind w:left="180" w:right="180"/>
        <w:jc w:val="center"/>
        <w:rPr>
          <w:rFonts w:eastAsia="Arial"/>
          <w:b/>
          <w:bCs/>
          <w:color w:val="000000"/>
          <w:sz w:val="28"/>
          <w:szCs w:val="28"/>
        </w:rPr>
      </w:pPr>
      <w:r w:rsidRPr="00A077AD">
        <w:rPr>
          <w:rFonts w:eastAsia="Calibri"/>
          <w:b/>
          <w:sz w:val="28"/>
          <w:szCs w:val="28"/>
        </w:rPr>
        <w:t>KEANEKARAGAMAN JENIS IKAN AIR TAWAR DI SUNGAI LEDO KECAMATAN LUMAR KABUPATEN BENGKAYANG</w:t>
      </w:r>
    </w:p>
    <w:p w14:paraId="58B6FB3C" w14:textId="77777777" w:rsidR="00CB4646" w:rsidRDefault="00CB4646" w:rsidP="00CB4646">
      <w:pPr>
        <w:shd w:val="clear" w:color="auto" w:fill="FFFFFF"/>
        <w:spacing w:line="180" w:lineRule="atLeast"/>
        <w:ind w:left="180" w:right="180"/>
        <w:jc w:val="center"/>
        <w:rPr>
          <w:color w:val="000000"/>
        </w:rPr>
      </w:pPr>
    </w:p>
    <w:p w14:paraId="7ED10B21" w14:textId="1026350A" w:rsidR="00CB4646" w:rsidRPr="00CB4646" w:rsidRDefault="00CB4646" w:rsidP="00CB4646">
      <w:pPr>
        <w:shd w:val="clear" w:color="auto" w:fill="FFFFFF"/>
        <w:spacing w:line="180" w:lineRule="atLeast"/>
        <w:ind w:left="180" w:right="180"/>
        <w:jc w:val="center"/>
        <w:rPr>
          <w:color w:val="000000"/>
          <w:sz w:val="22"/>
          <w:szCs w:val="22"/>
          <w:vertAlign w:val="superscript"/>
          <w:lang w:val="sv-SE"/>
        </w:rPr>
      </w:pPr>
      <w:r w:rsidRPr="00CB4646">
        <w:rPr>
          <w:b/>
          <w:bCs/>
          <w:color w:val="000000"/>
          <w:sz w:val="22"/>
          <w:szCs w:val="22"/>
          <w:lang w:val="sv-SE"/>
        </w:rPr>
        <w:t>Angela Prastika</w:t>
      </w:r>
      <w:r>
        <w:rPr>
          <w:b/>
          <w:bCs/>
          <w:color w:val="000000"/>
          <w:sz w:val="22"/>
          <w:szCs w:val="22"/>
          <w:vertAlign w:val="superscript"/>
          <w:lang w:val="sv-SE"/>
        </w:rPr>
        <w:t>1*</w:t>
      </w:r>
      <w:r>
        <w:rPr>
          <w:b/>
          <w:bCs/>
          <w:color w:val="000000"/>
          <w:sz w:val="22"/>
          <w:szCs w:val="22"/>
          <w:lang w:val="sv-SE"/>
        </w:rPr>
        <w:t xml:space="preserve">, </w:t>
      </w:r>
      <w:r w:rsidRPr="00CB4646">
        <w:rPr>
          <w:b/>
          <w:bCs/>
          <w:color w:val="000000"/>
          <w:sz w:val="22"/>
          <w:szCs w:val="22"/>
          <w:lang w:val="sv-SE"/>
        </w:rPr>
        <w:t>Elliska Murni Harfinda</w:t>
      </w:r>
      <w:r>
        <w:rPr>
          <w:b/>
          <w:bCs/>
          <w:color w:val="000000"/>
          <w:sz w:val="22"/>
          <w:szCs w:val="22"/>
          <w:vertAlign w:val="superscript"/>
          <w:lang w:val="sv-SE"/>
        </w:rPr>
        <w:t>2</w:t>
      </w:r>
      <w:r w:rsidRPr="00CB4646">
        <w:rPr>
          <w:b/>
          <w:bCs/>
          <w:color w:val="000000"/>
          <w:sz w:val="22"/>
          <w:szCs w:val="22"/>
          <w:lang w:val="sv-SE"/>
        </w:rPr>
        <w:t>, Widya Rahayu</w:t>
      </w:r>
      <w:r>
        <w:rPr>
          <w:b/>
          <w:bCs/>
          <w:color w:val="000000"/>
          <w:sz w:val="22"/>
          <w:szCs w:val="22"/>
          <w:vertAlign w:val="superscript"/>
          <w:lang w:val="sv-SE"/>
        </w:rPr>
        <w:t>1</w:t>
      </w:r>
    </w:p>
    <w:p w14:paraId="34A4E521" w14:textId="5183B445" w:rsidR="00CB4646" w:rsidRPr="00CB4646" w:rsidRDefault="00CB4646" w:rsidP="00CB4646">
      <w:pPr>
        <w:shd w:val="clear" w:color="auto" w:fill="FFFFFF"/>
        <w:spacing w:line="180" w:lineRule="atLeast"/>
        <w:ind w:left="180" w:right="180"/>
        <w:jc w:val="center"/>
        <w:rPr>
          <w:color w:val="000000"/>
          <w:sz w:val="22"/>
          <w:szCs w:val="22"/>
          <w:lang w:val="sv-SE"/>
        </w:rPr>
      </w:pPr>
      <w:r w:rsidRPr="00CB4646">
        <w:rPr>
          <w:color w:val="000000"/>
          <w:sz w:val="22"/>
          <w:szCs w:val="22"/>
          <w:vertAlign w:val="superscript"/>
          <w:lang w:val="sv-SE"/>
        </w:rPr>
        <w:t>1</w:t>
      </w:r>
      <w:r w:rsidRPr="00CB4646">
        <w:rPr>
          <w:color w:val="000000"/>
          <w:sz w:val="22"/>
          <w:szCs w:val="22"/>
          <w:lang w:val="sv-SE"/>
        </w:rPr>
        <w:t>Program Studi Manajemen Sumber Daya Perairan, Fakultas Pertanian, Universitas Nahdlatul Ulama Kalimantan Barat</w:t>
      </w:r>
    </w:p>
    <w:p w14:paraId="7AD4D1DB" w14:textId="26C24CFD" w:rsidR="00CB4646" w:rsidRPr="00CB4646" w:rsidRDefault="00CB4646" w:rsidP="00CB4646">
      <w:pPr>
        <w:shd w:val="clear" w:color="auto" w:fill="FFFFFF"/>
        <w:spacing w:line="180" w:lineRule="atLeast"/>
        <w:ind w:left="180" w:right="180"/>
        <w:jc w:val="center"/>
        <w:rPr>
          <w:color w:val="000000"/>
          <w:sz w:val="20"/>
          <w:szCs w:val="20"/>
          <w:lang w:val="sv-SE"/>
        </w:rPr>
      </w:pPr>
      <w:r w:rsidRPr="00CB4646">
        <w:rPr>
          <w:color w:val="000000"/>
          <w:sz w:val="20"/>
          <w:szCs w:val="20"/>
          <w:vertAlign w:val="superscript"/>
          <w:lang w:val="sv-SE"/>
        </w:rPr>
        <w:t>2</w:t>
      </w:r>
      <w:r w:rsidRPr="00CB4646">
        <w:rPr>
          <w:color w:val="000000"/>
          <w:sz w:val="20"/>
          <w:szCs w:val="20"/>
          <w:lang w:val="sv-SE"/>
        </w:rPr>
        <w:t xml:space="preserve"> Jurusan Kimia, Fakultas Matematika dan Ilmu Pengatahuan Alam, Univeristas Tanjungpura</w:t>
      </w:r>
    </w:p>
    <w:p w14:paraId="1534141B" w14:textId="3E2B6872" w:rsidR="00CB4646" w:rsidRPr="00CB4646" w:rsidRDefault="00CB4646" w:rsidP="00CB4646">
      <w:pPr>
        <w:shd w:val="clear" w:color="auto" w:fill="FFFFFF"/>
        <w:spacing w:before="0" w:line="180" w:lineRule="atLeast"/>
        <w:ind w:left="180" w:right="180"/>
        <w:jc w:val="center"/>
        <w:rPr>
          <w:color w:val="000000"/>
          <w:sz w:val="20"/>
          <w:szCs w:val="20"/>
          <w:lang w:val="sv-SE"/>
        </w:rPr>
      </w:pPr>
      <w:r w:rsidRPr="00CB4646">
        <w:rPr>
          <w:color w:val="000000"/>
          <w:sz w:val="20"/>
          <w:szCs w:val="20"/>
          <w:lang w:val="sv-SE"/>
        </w:rPr>
        <w:t>Kalimantan Barat</w:t>
      </w:r>
    </w:p>
    <w:p w14:paraId="34F6EB72" w14:textId="77777777" w:rsidR="00CB4646" w:rsidRDefault="00CB4646" w:rsidP="00CB4646">
      <w:pPr>
        <w:shd w:val="clear" w:color="auto" w:fill="FFFFFF"/>
        <w:spacing w:line="180" w:lineRule="atLeast"/>
        <w:ind w:left="180" w:right="180"/>
        <w:jc w:val="center"/>
        <w:rPr>
          <w:color w:val="0000FF"/>
          <w:sz w:val="20"/>
          <w:szCs w:val="20"/>
          <w:u w:val="single" w:color="0000FF"/>
        </w:rPr>
      </w:pPr>
      <w:r>
        <w:rPr>
          <w:color w:val="000000"/>
          <w:sz w:val="30"/>
          <w:szCs w:val="30"/>
          <w:vertAlign w:val="superscript"/>
        </w:rPr>
        <w:t>*</w:t>
      </w:r>
      <w:r>
        <w:rPr>
          <w:color w:val="000000"/>
          <w:sz w:val="20"/>
          <w:szCs w:val="20"/>
        </w:rPr>
        <w:t xml:space="preserve">e-mail </w:t>
      </w:r>
      <w:proofErr w:type="spellStart"/>
      <w:proofErr w:type="gramStart"/>
      <w:r>
        <w:rPr>
          <w:color w:val="000000"/>
          <w:sz w:val="20"/>
          <w:szCs w:val="20"/>
        </w:rPr>
        <w:t>korespondensi</w:t>
      </w:r>
      <w:proofErr w:type="spellEnd"/>
      <w:r>
        <w:rPr>
          <w:color w:val="000000"/>
          <w:sz w:val="20"/>
          <w:szCs w:val="20"/>
        </w:rPr>
        <w:t xml:space="preserve"> :</w:t>
      </w:r>
      <w:proofErr w:type="gramEnd"/>
      <w:r>
        <w:rPr>
          <w:color w:val="000000"/>
          <w:sz w:val="20"/>
          <w:szCs w:val="20"/>
        </w:rPr>
        <w:t xml:space="preserve"> </w:t>
      </w:r>
      <w:hyperlink r:id="rId10" w:history="1">
        <w:r w:rsidRPr="00D37B33">
          <w:rPr>
            <w:rStyle w:val="Hyperlink"/>
            <w:sz w:val="20"/>
            <w:szCs w:val="20"/>
            <w:u w:color="0000FF"/>
          </w:rPr>
          <w:t>prastikaangela27@gmail.com</w:t>
        </w:r>
      </w:hyperlink>
      <w:r>
        <w:rPr>
          <w:color w:val="0000FF"/>
          <w:sz w:val="20"/>
          <w:szCs w:val="20"/>
          <w:u w:val="single" w:color="0000FF"/>
        </w:rPr>
        <w:t xml:space="preserve"> </w:t>
      </w:r>
    </w:p>
    <w:p w14:paraId="1EEFACDD" w14:textId="77777777" w:rsidR="00CB4646" w:rsidRPr="00CB4646" w:rsidRDefault="00CB4646" w:rsidP="00844200">
      <w:pPr>
        <w:shd w:val="clear" w:color="auto" w:fill="FFFFFF"/>
        <w:spacing w:line="180" w:lineRule="atLeast"/>
        <w:ind w:left="180" w:right="180"/>
        <w:jc w:val="center"/>
        <w:rPr>
          <w:color w:val="000000"/>
        </w:rPr>
      </w:pPr>
    </w:p>
    <w:p w14:paraId="46A9F18A" w14:textId="77777777" w:rsidR="00A55F20" w:rsidRPr="00CB4646" w:rsidRDefault="00A55F20" w:rsidP="002E6030">
      <w:pPr>
        <w:pBdr>
          <w:top w:val="nil"/>
          <w:left w:val="nil"/>
          <w:bottom w:val="nil"/>
          <w:right w:val="nil"/>
          <w:between w:val="nil"/>
        </w:pBdr>
        <w:spacing w:before="0"/>
        <w:jc w:val="center"/>
        <w:rPr>
          <w:color w:val="000000"/>
          <w:sz w:val="20"/>
          <w:szCs w:val="20"/>
          <w:lang w:val="en-US"/>
        </w:rPr>
      </w:pPr>
    </w:p>
    <w:p w14:paraId="4325B8A4" w14:textId="5649F0B9" w:rsidR="004D1900" w:rsidRPr="00CB4646" w:rsidRDefault="004D1900" w:rsidP="00124ACD">
      <w:pPr>
        <w:spacing w:before="0"/>
        <w:jc w:val="center"/>
        <w:rPr>
          <w:color w:val="000000"/>
          <w:sz w:val="20"/>
          <w:szCs w:val="20"/>
          <w:lang w:val="en-US"/>
        </w:rPr>
      </w:pPr>
    </w:p>
    <w:tbl>
      <w:tblPr>
        <w:tblStyle w:val="TableGrid"/>
        <w:tblW w:w="93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gridCol w:w="1851"/>
        <w:gridCol w:w="6491"/>
      </w:tblGrid>
      <w:tr w:rsidR="004D1900" w:rsidRPr="004D1900" w14:paraId="21CCAC61" w14:textId="77777777" w:rsidTr="00F43ED4">
        <w:trPr>
          <w:trHeight w:val="197"/>
        </w:trPr>
        <w:tc>
          <w:tcPr>
            <w:tcW w:w="2829" w:type="dxa"/>
            <w:gridSpan w:val="2"/>
          </w:tcPr>
          <w:p w14:paraId="780442FC" w14:textId="77777777" w:rsidR="004D1900" w:rsidRPr="004D1900" w:rsidRDefault="004D1900" w:rsidP="004D1900">
            <w:pPr>
              <w:spacing w:before="0"/>
              <w:ind w:left="-104"/>
              <w:rPr>
                <w:rFonts w:asciiTheme="majorBidi" w:hAnsiTheme="majorBidi" w:cstheme="majorBidi"/>
                <w:b/>
                <w:color w:val="000000" w:themeColor="text1"/>
              </w:rPr>
            </w:pPr>
            <w:r w:rsidRPr="005A7BBA">
              <w:rPr>
                <w:rFonts w:asciiTheme="majorBidi" w:hAnsiTheme="majorBidi" w:cstheme="majorBidi"/>
                <w:b/>
                <w:color w:val="000000" w:themeColor="text1"/>
                <w:sz w:val="22"/>
                <w:szCs w:val="22"/>
              </w:rPr>
              <w:t xml:space="preserve">INFORMASI ARTIKEL </w:t>
            </w:r>
          </w:p>
        </w:tc>
        <w:tc>
          <w:tcPr>
            <w:tcW w:w="6491" w:type="dxa"/>
          </w:tcPr>
          <w:p w14:paraId="568AB19D" w14:textId="6FCDCB45" w:rsidR="004D1900" w:rsidRPr="004D1900" w:rsidRDefault="004D1900" w:rsidP="004D1900">
            <w:pPr>
              <w:spacing w:before="0"/>
              <w:jc w:val="center"/>
              <w:rPr>
                <w:rFonts w:asciiTheme="majorBidi" w:hAnsiTheme="majorBidi" w:cstheme="majorBidi"/>
                <w:b/>
                <w:color w:val="000000" w:themeColor="text1"/>
              </w:rPr>
            </w:pPr>
            <w:r w:rsidRPr="005A7BBA">
              <w:rPr>
                <w:rFonts w:asciiTheme="majorBidi" w:hAnsiTheme="majorBidi" w:cstheme="majorBidi"/>
                <w:b/>
                <w:color w:val="000000" w:themeColor="text1"/>
                <w:sz w:val="22"/>
                <w:szCs w:val="22"/>
              </w:rPr>
              <w:t>A B S T R A K</w:t>
            </w:r>
          </w:p>
        </w:tc>
      </w:tr>
      <w:tr w:rsidR="000B347C" w:rsidRPr="00CB4646" w14:paraId="3D42A414" w14:textId="77777777" w:rsidTr="00F43ED4">
        <w:trPr>
          <w:trHeight w:val="928"/>
        </w:trPr>
        <w:tc>
          <w:tcPr>
            <w:tcW w:w="978" w:type="dxa"/>
          </w:tcPr>
          <w:p w14:paraId="43FDBEA2" w14:textId="77777777" w:rsidR="000B347C" w:rsidRPr="004D1900" w:rsidRDefault="000B347C" w:rsidP="004D1900">
            <w:pPr>
              <w:spacing w:before="0"/>
              <w:ind w:left="-106"/>
              <w:rPr>
                <w:rFonts w:asciiTheme="majorBidi" w:hAnsiTheme="majorBidi" w:cstheme="majorBidi"/>
                <w:color w:val="000000" w:themeColor="text1"/>
              </w:rPr>
            </w:pPr>
          </w:p>
          <w:p w14:paraId="78872BEF" w14:textId="77777777" w:rsidR="000B347C" w:rsidRPr="004D1900" w:rsidRDefault="000B347C" w:rsidP="004D1900">
            <w:pPr>
              <w:spacing w:before="0"/>
              <w:ind w:left="-106"/>
              <w:rPr>
                <w:rFonts w:asciiTheme="majorBidi" w:hAnsiTheme="majorBidi" w:cstheme="majorBidi"/>
                <w:color w:val="000000" w:themeColor="text1"/>
              </w:rPr>
            </w:pPr>
            <w:proofErr w:type="spellStart"/>
            <w:r w:rsidRPr="004D1900">
              <w:rPr>
                <w:rFonts w:asciiTheme="majorBidi" w:hAnsiTheme="majorBidi" w:cstheme="majorBidi"/>
                <w:color w:val="000000" w:themeColor="text1"/>
              </w:rPr>
              <w:t>Diterima</w:t>
            </w:r>
            <w:proofErr w:type="spellEnd"/>
            <w:r w:rsidRPr="004D1900">
              <w:rPr>
                <w:rFonts w:asciiTheme="majorBidi" w:hAnsiTheme="majorBidi" w:cstheme="majorBidi"/>
                <w:color w:val="000000" w:themeColor="text1"/>
              </w:rPr>
              <w:t xml:space="preserve">    </w:t>
            </w:r>
          </w:p>
          <w:p w14:paraId="74AD5CEB" w14:textId="77777777" w:rsidR="000B347C" w:rsidRPr="004D1900" w:rsidRDefault="000B347C" w:rsidP="004D1900">
            <w:pPr>
              <w:spacing w:before="0"/>
              <w:ind w:left="-106"/>
              <w:rPr>
                <w:rFonts w:asciiTheme="majorBidi" w:hAnsiTheme="majorBidi" w:cstheme="majorBidi"/>
                <w:color w:val="000000" w:themeColor="text1"/>
              </w:rPr>
            </w:pPr>
            <w:proofErr w:type="spellStart"/>
            <w:r w:rsidRPr="004D1900">
              <w:rPr>
                <w:rFonts w:asciiTheme="majorBidi" w:hAnsiTheme="majorBidi" w:cstheme="majorBidi"/>
                <w:color w:val="000000" w:themeColor="text1"/>
              </w:rPr>
              <w:t>Disetujui</w:t>
            </w:r>
            <w:proofErr w:type="spellEnd"/>
            <w:r w:rsidRPr="004D1900">
              <w:rPr>
                <w:rFonts w:asciiTheme="majorBidi" w:hAnsiTheme="majorBidi" w:cstheme="majorBidi"/>
                <w:color w:val="000000" w:themeColor="text1"/>
              </w:rPr>
              <w:t xml:space="preserve">    </w:t>
            </w:r>
          </w:p>
          <w:p w14:paraId="39D28F32" w14:textId="77777777" w:rsidR="000B347C" w:rsidRPr="004D1900" w:rsidRDefault="000B347C" w:rsidP="004D1900">
            <w:pPr>
              <w:spacing w:before="0"/>
              <w:ind w:left="-106" w:right="-110"/>
              <w:rPr>
                <w:rFonts w:asciiTheme="majorBidi" w:hAnsiTheme="majorBidi" w:cstheme="majorBidi"/>
                <w:color w:val="000000" w:themeColor="text1"/>
              </w:rPr>
            </w:pPr>
            <w:proofErr w:type="spellStart"/>
            <w:r w:rsidRPr="004D1900">
              <w:rPr>
                <w:rFonts w:asciiTheme="majorBidi" w:hAnsiTheme="majorBidi" w:cstheme="majorBidi"/>
                <w:color w:val="000000" w:themeColor="text1"/>
              </w:rPr>
              <w:t>Terbit</w:t>
            </w:r>
            <w:proofErr w:type="spellEnd"/>
            <w:r w:rsidRPr="004D1900">
              <w:rPr>
                <w:rFonts w:asciiTheme="majorBidi" w:hAnsiTheme="majorBidi" w:cstheme="majorBidi"/>
                <w:color w:val="000000" w:themeColor="text1"/>
              </w:rPr>
              <w:t xml:space="preserve"> Online  </w:t>
            </w:r>
          </w:p>
        </w:tc>
        <w:tc>
          <w:tcPr>
            <w:tcW w:w="1851" w:type="dxa"/>
          </w:tcPr>
          <w:p w14:paraId="5DCC3353" w14:textId="77777777" w:rsidR="000B347C" w:rsidRPr="004D1900" w:rsidRDefault="000B347C" w:rsidP="004D1900">
            <w:pPr>
              <w:spacing w:before="0"/>
              <w:ind w:right="-108"/>
              <w:rPr>
                <w:rFonts w:asciiTheme="majorBidi" w:hAnsiTheme="majorBidi" w:cstheme="majorBidi"/>
                <w:color w:val="000000" w:themeColor="text1"/>
              </w:rPr>
            </w:pPr>
          </w:p>
          <w:p w14:paraId="7DD9DFE6" w14:textId="490BA9BF" w:rsidR="000B347C" w:rsidRPr="00355BE0" w:rsidRDefault="000B347C" w:rsidP="00355BE0">
            <w:pPr>
              <w:spacing w:before="0"/>
              <w:ind w:right="-108"/>
              <w:rPr>
                <w:rFonts w:asciiTheme="majorBidi" w:hAnsiTheme="majorBidi" w:cstheme="majorBidi"/>
                <w:color w:val="000000" w:themeColor="text1"/>
              </w:rPr>
            </w:pPr>
            <w:r w:rsidRPr="004D1900">
              <w:rPr>
                <w:rFonts w:asciiTheme="majorBidi" w:hAnsiTheme="majorBidi" w:cstheme="majorBidi"/>
                <w:color w:val="000000" w:themeColor="text1"/>
              </w:rPr>
              <w:t>:</w:t>
            </w:r>
            <w:r w:rsidR="001536BA">
              <w:rPr>
                <w:rFonts w:asciiTheme="majorBidi" w:hAnsiTheme="majorBidi" w:cstheme="majorBidi"/>
                <w:color w:val="000000" w:themeColor="text1"/>
              </w:rPr>
              <w:t>0</w:t>
            </w:r>
            <w:r w:rsidR="00CB4646">
              <w:rPr>
                <w:rFonts w:asciiTheme="majorBidi" w:hAnsiTheme="majorBidi" w:cstheme="majorBidi"/>
                <w:color w:val="000000" w:themeColor="text1"/>
              </w:rPr>
              <w:t>5</w:t>
            </w:r>
            <w:r w:rsidR="00355BE0">
              <w:rPr>
                <w:rFonts w:asciiTheme="majorBidi" w:hAnsiTheme="majorBidi" w:cstheme="majorBidi"/>
                <w:color w:val="000000" w:themeColor="text1"/>
                <w:lang w:val="en-US"/>
              </w:rPr>
              <w:t xml:space="preserve"> </w:t>
            </w:r>
            <w:r w:rsidR="00CB4646">
              <w:rPr>
                <w:rFonts w:asciiTheme="majorBidi" w:hAnsiTheme="majorBidi" w:cstheme="majorBidi"/>
                <w:color w:val="000000" w:themeColor="text1"/>
                <w:lang w:val="en-US"/>
              </w:rPr>
              <w:t xml:space="preserve">September </w:t>
            </w:r>
            <w:r w:rsidR="00355BE0">
              <w:rPr>
                <w:rFonts w:asciiTheme="majorBidi" w:hAnsiTheme="majorBidi" w:cstheme="majorBidi"/>
                <w:color w:val="000000" w:themeColor="text1"/>
                <w:lang w:val="en-US"/>
              </w:rPr>
              <w:t>202</w:t>
            </w:r>
            <w:r w:rsidR="00F43ED4">
              <w:rPr>
                <w:rFonts w:asciiTheme="majorBidi" w:hAnsiTheme="majorBidi" w:cstheme="majorBidi"/>
                <w:color w:val="000000" w:themeColor="text1"/>
                <w:lang w:val="en-US"/>
              </w:rPr>
              <w:t>4</w:t>
            </w:r>
          </w:p>
          <w:p w14:paraId="2A6F7836" w14:textId="533B962E" w:rsidR="000B347C" w:rsidRDefault="000B347C" w:rsidP="004D1900">
            <w:pPr>
              <w:spacing w:before="0"/>
              <w:ind w:right="-108"/>
              <w:rPr>
                <w:rFonts w:asciiTheme="majorBidi" w:hAnsiTheme="majorBidi" w:cstheme="majorBidi"/>
                <w:color w:val="000000" w:themeColor="text1"/>
                <w:lang w:val="en-US"/>
              </w:rPr>
            </w:pPr>
            <w:r w:rsidRPr="004D1900">
              <w:rPr>
                <w:rFonts w:asciiTheme="majorBidi" w:hAnsiTheme="majorBidi" w:cstheme="majorBidi"/>
                <w:color w:val="000000" w:themeColor="text1"/>
                <w:lang w:val="en-US"/>
              </w:rPr>
              <w:t>:</w:t>
            </w:r>
            <w:r w:rsidR="00CB4646">
              <w:rPr>
                <w:rFonts w:asciiTheme="majorBidi" w:hAnsiTheme="majorBidi" w:cstheme="majorBidi"/>
                <w:color w:val="000000" w:themeColor="text1"/>
                <w:lang w:val="en-US"/>
              </w:rPr>
              <w:t xml:space="preserve">07 </w:t>
            </w:r>
            <w:r w:rsidR="001536BA">
              <w:rPr>
                <w:rFonts w:asciiTheme="majorBidi" w:hAnsiTheme="majorBidi" w:cstheme="majorBidi"/>
                <w:color w:val="000000" w:themeColor="text1"/>
                <w:lang w:val="en-US"/>
              </w:rPr>
              <w:t xml:space="preserve">November </w:t>
            </w:r>
            <w:r w:rsidR="00355BE0">
              <w:rPr>
                <w:rFonts w:asciiTheme="majorBidi" w:hAnsiTheme="majorBidi" w:cstheme="majorBidi"/>
                <w:color w:val="000000" w:themeColor="text1"/>
                <w:lang w:val="en-US"/>
              </w:rPr>
              <w:t>202</w:t>
            </w:r>
            <w:r w:rsidR="00F43ED4">
              <w:rPr>
                <w:rFonts w:asciiTheme="majorBidi" w:hAnsiTheme="majorBidi" w:cstheme="majorBidi"/>
                <w:color w:val="000000" w:themeColor="text1"/>
                <w:lang w:val="en-US"/>
              </w:rPr>
              <w:t>4</w:t>
            </w:r>
          </w:p>
          <w:p w14:paraId="11637AA0" w14:textId="67531A8D" w:rsidR="000B347C" w:rsidRPr="004D1900" w:rsidRDefault="000B347C" w:rsidP="004D1900">
            <w:pPr>
              <w:spacing w:before="0"/>
              <w:ind w:right="-108"/>
              <w:rPr>
                <w:rFonts w:asciiTheme="majorBidi" w:hAnsiTheme="majorBidi" w:cstheme="majorBidi"/>
                <w:color w:val="000000" w:themeColor="text1"/>
              </w:rPr>
            </w:pPr>
            <w:r w:rsidRPr="004D1900">
              <w:rPr>
                <w:rFonts w:asciiTheme="majorBidi" w:hAnsiTheme="majorBidi" w:cstheme="majorBidi"/>
                <w:color w:val="000000" w:themeColor="text1"/>
              </w:rPr>
              <w:t>:</w:t>
            </w:r>
            <w:r w:rsidR="00F43ED4">
              <w:rPr>
                <w:rFonts w:asciiTheme="majorBidi" w:hAnsiTheme="majorBidi" w:cstheme="majorBidi"/>
                <w:color w:val="000000" w:themeColor="text1"/>
              </w:rPr>
              <w:t>04</w:t>
            </w:r>
            <w:r w:rsidR="00355BE0">
              <w:rPr>
                <w:rFonts w:asciiTheme="majorBidi" w:hAnsiTheme="majorBidi" w:cstheme="majorBidi"/>
                <w:color w:val="000000" w:themeColor="text1"/>
              </w:rPr>
              <w:t xml:space="preserve"> </w:t>
            </w:r>
            <w:proofErr w:type="spellStart"/>
            <w:r w:rsidR="00355BE0">
              <w:rPr>
                <w:rFonts w:asciiTheme="majorBidi" w:hAnsiTheme="majorBidi" w:cstheme="majorBidi"/>
                <w:color w:val="000000" w:themeColor="text1"/>
              </w:rPr>
              <w:t>Desember</w:t>
            </w:r>
            <w:proofErr w:type="spellEnd"/>
            <w:r w:rsidR="00355BE0">
              <w:rPr>
                <w:rFonts w:asciiTheme="majorBidi" w:hAnsiTheme="majorBidi" w:cstheme="majorBidi"/>
                <w:color w:val="000000" w:themeColor="text1"/>
              </w:rPr>
              <w:t xml:space="preserve"> 202</w:t>
            </w:r>
            <w:r w:rsidR="00F43ED4">
              <w:rPr>
                <w:rFonts w:asciiTheme="majorBidi" w:hAnsiTheme="majorBidi" w:cstheme="majorBidi"/>
                <w:color w:val="000000" w:themeColor="text1"/>
              </w:rPr>
              <w:t>4</w:t>
            </w:r>
          </w:p>
          <w:p w14:paraId="3063F8C9" w14:textId="77777777" w:rsidR="000B347C" w:rsidRPr="004D1900" w:rsidRDefault="000B347C" w:rsidP="004D1900">
            <w:pPr>
              <w:spacing w:before="0"/>
              <w:ind w:right="-108"/>
              <w:rPr>
                <w:rFonts w:asciiTheme="majorBidi" w:hAnsiTheme="majorBidi" w:cstheme="majorBidi"/>
                <w:color w:val="000000" w:themeColor="text1"/>
              </w:rPr>
            </w:pPr>
          </w:p>
        </w:tc>
        <w:tc>
          <w:tcPr>
            <w:tcW w:w="6491" w:type="dxa"/>
            <w:vMerge w:val="restart"/>
          </w:tcPr>
          <w:p w14:paraId="11FF0770" w14:textId="77777777" w:rsidR="00CB4646" w:rsidRPr="00CB4646" w:rsidRDefault="00CB4646" w:rsidP="00CB4646">
            <w:pPr>
              <w:ind w:firstLine="357"/>
              <w:rPr>
                <w:sz w:val="20"/>
                <w:szCs w:val="20"/>
              </w:rPr>
            </w:pPr>
            <w:r w:rsidRPr="00CB4646">
              <w:rPr>
                <w:rFonts w:eastAsia="Calibri"/>
                <w:sz w:val="20"/>
                <w:szCs w:val="20"/>
                <w:lang w:val="sv-SE"/>
              </w:rPr>
              <w:t xml:space="preserve">Sungai Ledo berada di Dusun Sebol Desa Tiga Berkat Kecamatan Lumar Kabupaten Bengkayang. Ikan air tawar hidup di habitat yang berbeda-beda seperti sungai, danau, rawa, dan kolam. </w:t>
            </w:r>
            <w:r w:rsidRPr="00CB4646">
              <w:rPr>
                <w:bCs/>
                <w:sz w:val="20"/>
                <w:szCs w:val="20"/>
                <w:lang w:val="sv-SE"/>
              </w:rPr>
              <w:t xml:space="preserve">Tujuan penelitian ini untuk mengetahui keanekaragaman jenis ikan yang ada di Sungai Ledo. Metode penelitian yaitu </w:t>
            </w:r>
            <w:r w:rsidRPr="00CB4646">
              <w:rPr>
                <w:rFonts w:eastAsia="Calibri"/>
                <w:sz w:val="20"/>
                <w:szCs w:val="20"/>
                <w:lang w:val="sv-SE"/>
              </w:rPr>
              <w:t xml:space="preserve">metode deskriptif kuantitatif dengan teknik </w:t>
            </w:r>
            <w:r w:rsidRPr="00CB4646">
              <w:rPr>
                <w:rFonts w:eastAsia="Calibri"/>
                <w:i/>
                <w:sz w:val="20"/>
                <w:szCs w:val="20"/>
                <w:lang w:val="sv-SE"/>
              </w:rPr>
              <w:t>purposive sampling</w:t>
            </w:r>
            <w:r w:rsidRPr="00CB4646">
              <w:rPr>
                <w:rFonts w:eastAsia="Calibri"/>
                <w:sz w:val="20"/>
                <w:szCs w:val="20"/>
                <w:lang w:val="sv-SE"/>
              </w:rPr>
              <w:t xml:space="preserve"> yaitu dengan menentukan beberapa titik lokasi pengambilan sampel. Alat tangkap yang digunakan yaitu pancing, bubu tradisional dan pukat. Hasil penelitian yang telah dilakukan menunjukkan jumlah total individu yang didapat sebanyak 58 individu yang terdiri dari </w:t>
            </w:r>
            <w:r w:rsidRPr="00CB4646">
              <w:rPr>
                <w:sz w:val="20"/>
                <w:szCs w:val="20"/>
                <w:lang w:val="sv-SE"/>
              </w:rPr>
              <w:t>8 spesies dan 4 famili yaitu Bagridae, Cyprinidae, Channidae dan Mastacembelidae. Indeks keanekaragaman jenisnya termasuk sedang berkisar antara 1.033</w:t>
            </w:r>
            <w:r w:rsidRPr="00CB4646">
              <w:rPr>
                <w:sz w:val="20"/>
                <w:szCs w:val="20"/>
                <w:lang w:val="id-ID"/>
              </w:rPr>
              <w:t>-</w:t>
            </w:r>
            <w:r w:rsidRPr="00CB4646">
              <w:rPr>
                <w:sz w:val="20"/>
                <w:szCs w:val="20"/>
                <w:lang w:val="sv-SE"/>
              </w:rPr>
              <w:t xml:space="preserve"> 1.584 indeks kemerataan termasuk kategori rendah berkisar antara </w:t>
            </w:r>
            <w:r w:rsidRPr="00CB4646">
              <w:rPr>
                <w:sz w:val="20"/>
                <w:szCs w:val="20"/>
                <w:lang w:val="id-ID"/>
              </w:rPr>
              <w:t>0,884 hingga 0.</w:t>
            </w:r>
            <w:r w:rsidRPr="00CB4646">
              <w:rPr>
                <w:sz w:val="20"/>
                <w:szCs w:val="20"/>
                <w:lang w:val="sv-SE"/>
              </w:rPr>
              <w:t xml:space="preserve">745 kondisi komunitas tidak stabil. Sementara itu, indeks dominasi di Sungai Ledo termasuk kategori tidak dominan dengan kisaran antara </w:t>
            </w:r>
            <w:r w:rsidRPr="00CB4646">
              <w:rPr>
                <w:sz w:val="20"/>
                <w:szCs w:val="20"/>
                <w:lang w:val="id-ID"/>
              </w:rPr>
              <w:t>0. 236- 0.454.</w:t>
            </w:r>
          </w:p>
          <w:p w14:paraId="18EC5341" w14:textId="77777777" w:rsidR="000B347C" w:rsidRPr="00F43ED4" w:rsidRDefault="000B347C" w:rsidP="004D1900">
            <w:pPr>
              <w:spacing w:before="0"/>
              <w:ind w:right="-102"/>
              <w:jc w:val="right"/>
              <w:rPr>
                <w:rFonts w:asciiTheme="majorBidi" w:hAnsiTheme="majorBidi" w:cstheme="majorBidi"/>
                <w:b/>
                <w:i/>
                <w:color w:val="000000" w:themeColor="text1"/>
                <w:lang w:val="id-ID"/>
              </w:rPr>
            </w:pPr>
          </w:p>
        </w:tc>
      </w:tr>
      <w:tr w:rsidR="000B347C" w:rsidRPr="00CB4646" w14:paraId="32D375DD" w14:textId="77777777" w:rsidTr="00F43ED4">
        <w:trPr>
          <w:trHeight w:val="1641"/>
        </w:trPr>
        <w:tc>
          <w:tcPr>
            <w:tcW w:w="2829" w:type="dxa"/>
            <w:gridSpan w:val="2"/>
          </w:tcPr>
          <w:p w14:paraId="6DFBCF9D" w14:textId="77777777" w:rsidR="000B347C" w:rsidRPr="00F43ED4" w:rsidRDefault="000B347C" w:rsidP="004D1900">
            <w:pPr>
              <w:spacing w:before="0"/>
              <w:ind w:left="-106"/>
              <w:rPr>
                <w:rFonts w:asciiTheme="majorBidi" w:hAnsiTheme="majorBidi" w:cstheme="majorBidi"/>
                <w:b/>
                <w:i/>
                <w:color w:val="000000" w:themeColor="text1"/>
                <w:lang w:val="id-ID"/>
              </w:rPr>
            </w:pPr>
          </w:p>
          <w:p w14:paraId="0C6DCC70" w14:textId="77777777" w:rsidR="00CB4646" w:rsidRPr="003D103D" w:rsidRDefault="000B347C" w:rsidP="00CB4646">
            <w:pPr>
              <w:rPr>
                <w:b/>
                <w:color w:val="FF0000"/>
                <w:sz w:val="20"/>
                <w:szCs w:val="20"/>
                <w:lang w:val="id-ID"/>
              </w:rPr>
            </w:pPr>
            <w:r w:rsidRPr="00355BE0">
              <w:rPr>
                <w:rFonts w:asciiTheme="majorBidi" w:hAnsiTheme="majorBidi" w:cstheme="majorBidi"/>
                <w:b/>
                <w:color w:val="000000" w:themeColor="text1"/>
                <w:lang w:val="sv-SE"/>
              </w:rPr>
              <w:t>Kata Kunci:</w:t>
            </w:r>
            <w:r w:rsidR="00355BE0" w:rsidRPr="00355BE0">
              <w:rPr>
                <w:rFonts w:asciiTheme="majorBidi" w:hAnsiTheme="majorBidi" w:cstheme="majorBidi"/>
                <w:b/>
                <w:color w:val="000000" w:themeColor="text1"/>
                <w:lang w:val="sv-SE"/>
              </w:rPr>
              <w:t xml:space="preserve"> </w:t>
            </w:r>
            <w:r w:rsidR="00CB4646" w:rsidRPr="006E3F71">
              <w:rPr>
                <w:sz w:val="20"/>
                <w:szCs w:val="20"/>
                <w:lang w:val="sv-SE"/>
              </w:rPr>
              <w:t>Dominansi, Ikan Air Tawar, Keanekaragaman,</w:t>
            </w:r>
            <w:r w:rsidR="00CB4646" w:rsidRPr="003D103D">
              <w:rPr>
                <w:lang w:val="id-ID"/>
              </w:rPr>
              <w:t xml:space="preserve"> </w:t>
            </w:r>
            <w:r w:rsidR="00CB4646" w:rsidRPr="006E3F71">
              <w:rPr>
                <w:sz w:val="20"/>
                <w:szCs w:val="20"/>
                <w:lang w:val="sv-SE"/>
              </w:rPr>
              <w:t>Kemerataan</w:t>
            </w:r>
            <w:r w:rsidR="00CB4646" w:rsidRPr="003D103D">
              <w:rPr>
                <w:b/>
                <w:color w:val="FF0000"/>
                <w:sz w:val="20"/>
                <w:szCs w:val="20"/>
                <w:lang w:val="id-ID"/>
              </w:rPr>
              <w:t xml:space="preserve"> </w:t>
            </w:r>
          </w:p>
          <w:p w14:paraId="295938AB" w14:textId="6B48ADF7" w:rsidR="000B347C" w:rsidRPr="00CB4646" w:rsidRDefault="000B347C" w:rsidP="00C1652B">
            <w:pPr>
              <w:spacing w:before="0"/>
              <w:ind w:left="-106"/>
              <w:jc w:val="right"/>
              <w:rPr>
                <w:rFonts w:asciiTheme="majorBidi" w:hAnsiTheme="majorBidi" w:cstheme="majorBidi"/>
                <w:b/>
                <w:color w:val="000000" w:themeColor="text1"/>
                <w:lang w:val="id-ID"/>
              </w:rPr>
            </w:pPr>
          </w:p>
          <w:p w14:paraId="2723C2AE" w14:textId="77777777" w:rsidR="000B347C" w:rsidRPr="00355BE0" w:rsidRDefault="000B347C" w:rsidP="000B347C">
            <w:pPr>
              <w:spacing w:before="0"/>
              <w:rPr>
                <w:rFonts w:asciiTheme="majorBidi" w:hAnsiTheme="majorBidi" w:cstheme="majorBidi"/>
                <w:bCs/>
                <w:color w:val="000000" w:themeColor="text1"/>
                <w:lang w:val="sv-SE"/>
              </w:rPr>
            </w:pPr>
          </w:p>
          <w:p w14:paraId="1C8C07F8" w14:textId="77777777" w:rsidR="000B347C" w:rsidRPr="00355BE0" w:rsidRDefault="000B347C" w:rsidP="000B347C">
            <w:pPr>
              <w:spacing w:before="0"/>
              <w:rPr>
                <w:rFonts w:asciiTheme="majorBidi" w:hAnsiTheme="majorBidi" w:cstheme="majorBidi"/>
                <w:bCs/>
                <w:color w:val="000000" w:themeColor="text1"/>
                <w:lang w:val="sv-SE"/>
              </w:rPr>
            </w:pPr>
          </w:p>
          <w:p w14:paraId="6974E054" w14:textId="77777777" w:rsidR="000B347C" w:rsidRPr="00355BE0" w:rsidRDefault="000B347C" w:rsidP="000B347C">
            <w:pPr>
              <w:spacing w:before="0"/>
              <w:rPr>
                <w:rFonts w:asciiTheme="majorBidi" w:hAnsiTheme="majorBidi" w:cstheme="majorBidi"/>
                <w:bCs/>
                <w:color w:val="000000" w:themeColor="text1"/>
                <w:lang w:val="sv-SE"/>
              </w:rPr>
            </w:pPr>
          </w:p>
          <w:p w14:paraId="70893FD0" w14:textId="77777777" w:rsidR="000B347C" w:rsidRPr="00355BE0" w:rsidRDefault="000B347C" w:rsidP="000B347C">
            <w:pPr>
              <w:spacing w:before="0"/>
              <w:rPr>
                <w:rFonts w:asciiTheme="majorBidi" w:hAnsiTheme="majorBidi" w:cstheme="majorBidi"/>
                <w:bCs/>
                <w:color w:val="000000" w:themeColor="text1"/>
                <w:lang w:val="sv-SE"/>
              </w:rPr>
            </w:pPr>
          </w:p>
          <w:p w14:paraId="38534D29" w14:textId="77777777" w:rsidR="000B347C" w:rsidRPr="00355BE0" w:rsidRDefault="000B347C" w:rsidP="000B347C">
            <w:pPr>
              <w:spacing w:before="0"/>
              <w:rPr>
                <w:rFonts w:asciiTheme="majorBidi" w:hAnsiTheme="majorBidi" w:cstheme="majorBidi"/>
                <w:bCs/>
                <w:color w:val="000000" w:themeColor="text1"/>
                <w:lang w:val="sv-SE"/>
              </w:rPr>
            </w:pPr>
          </w:p>
          <w:p w14:paraId="6B240595" w14:textId="77777777" w:rsidR="000B347C" w:rsidRPr="00355BE0" w:rsidRDefault="000B347C" w:rsidP="000B347C">
            <w:pPr>
              <w:spacing w:before="0"/>
              <w:rPr>
                <w:rFonts w:asciiTheme="majorBidi" w:hAnsiTheme="majorBidi" w:cstheme="majorBidi"/>
                <w:bCs/>
                <w:color w:val="000000" w:themeColor="text1"/>
                <w:lang w:val="sv-SE"/>
              </w:rPr>
            </w:pPr>
          </w:p>
          <w:p w14:paraId="61C035CC" w14:textId="77777777" w:rsidR="000B347C" w:rsidRPr="00355BE0" w:rsidRDefault="000B347C" w:rsidP="000B347C">
            <w:pPr>
              <w:spacing w:before="0"/>
              <w:rPr>
                <w:rFonts w:asciiTheme="majorBidi" w:hAnsiTheme="majorBidi" w:cstheme="majorBidi"/>
                <w:bCs/>
                <w:color w:val="000000" w:themeColor="text1"/>
                <w:lang w:val="sv-SE"/>
              </w:rPr>
            </w:pPr>
          </w:p>
          <w:p w14:paraId="20B5377E" w14:textId="77777777" w:rsidR="000B347C" w:rsidRPr="00355BE0" w:rsidRDefault="000B347C" w:rsidP="000B347C">
            <w:pPr>
              <w:spacing w:before="0"/>
              <w:rPr>
                <w:rFonts w:asciiTheme="majorBidi" w:hAnsiTheme="majorBidi" w:cstheme="majorBidi"/>
                <w:bCs/>
                <w:color w:val="000000" w:themeColor="text1"/>
                <w:lang w:val="sv-SE"/>
              </w:rPr>
            </w:pPr>
          </w:p>
          <w:p w14:paraId="26B6173E" w14:textId="77777777" w:rsidR="000B347C" w:rsidRPr="00355BE0" w:rsidRDefault="000B347C" w:rsidP="000B347C">
            <w:pPr>
              <w:spacing w:before="0"/>
              <w:rPr>
                <w:rFonts w:asciiTheme="majorBidi" w:hAnsiTheme="majorBidi" w:cstheme="majorBidi"/>
                <w:bCs/>
                <w:color w:val="000000" w:themeColor="text1"/>
                <w:lang w:val="sv-SE"/>
              </w:rPr>
            </w:pPr>
          </w:p>
          <w:p w14:paraId="36181F7D" w14:textId="77777777" w:rsidR="000B347C" w:rsidRPr="00355BE0" w:rsidRDefault="000B347C" w:rsidP="000B347C">
            <w:pPr>
              <w:spacing w:before="0"/>
              <w:rPr>
                <w:rFonts w:asciiTheme="majorBidi" w:hAnsiTheme="majorBidi" w:cstheme="majorBidi"/>
                <w:bCs/>
                <w:color w:val="000000" w:themeColor="text1"/>
                <w:lang w:val="sv-SE"/>
              </w:rPr>
            </w:pPr>
          </w:p>
          <w:p w14:paraId="11A1D411" w14:textId="02A55D61" w:rsidR="000B347C" w:rsidRPr="00355BE0" w:rsidRDefault="000B347C" w:rsidP="000B347C">
            <w:pPr>
              <w:spacing w:before="0"/>
              <w:rPr>
                <w:rFonts w:asciiTheme="majorBidi" w:hAnsiTheme="majorBidi" w:cstheme="majorBidi"/>
                <w:bCs/>
                <w:color w:val="000000" w:themeColor="text1"/>
                <w:lang w:val="sv-SE"/>
              </w:rPr>
            </w:pPr>
          </w:p>
        </w:tc>
        <w:tc>
          <w:tcPr>
            <w:tcW w:w="6491" w:type="dxa"/>
            <w:vMerge/>
          </w:tcPr>
          <w:p w14:paraId="0851526B" w14:textId="77777777" w:rsidR="000B347C" w:rsidRPr="00355BE0" w:rsidRDefault="000B347C" w:rsidP="004D1900">
            <w:pPr>
              <w:spacing w:before="0"/>
              <w:rPr>
                <w:rFonts w:asciiTheme="majorBidi" w:hAnsiTheme="majorBidi" w:cstheme="majorBidi"/>
                <w:color w:val="000000" w:themeColor="text1"/>
                <w:lang w:val="sv-SE"/>
              </w:rPr>
            </w:pPr>
          </w:p>
        </w:tc>
      </w:tr>
      <w:tr w:rsidR="000B347C" w:rsidRPr="000B347C" w14:paraId="6DEF7C96" w14:textId="77777777" w:rsidTr="00F43ED4">
        <w:trPr>
          <w:trHeight w:val="1640"/>
        </w:trPr>
        <w:tc>
          <w:tcPr>
            <w:tcW w:w="2829" w:type="dxa"/>
            <w:gridSpan w:val="2"/>
          </w:tcPr>
          <w:p w14:paraId="26231D00" w14:textId="77777777" w:rsidR="00355BE0" w:rsidRPr="002808D4" w:rsidRDefault="00355BE0" w:rsidP="000B347C">
            <w:pPr>
              <w:spacing w:before="0"/>
              <w:jc w:val="left"/>
              <w:rPr>
                <w:rFonts w:asciiTheme="majorBidi" w:hAnsiTheme="majorBidi" w:cstheme="majorBidi"/>
                <w:lang w:val="sv-SE"/>
              </w:rPr>
            </w:pPr>
          </w:p>
          <w:p w14:paraId="7D6E2BF9" w14:textId="1FA2083F" w:rsidR="000B347C" w:rsidRPr="00FE02AB" w:rsidRDefault="000B347C" w:rsidP="000B347C">
            <w:pPr>
              <w:spacing w:before="0"/>
              <w:jc w:val="left"/>
              <w:rPr>
                <w:rFonts w:asciiTheme="majorBidi" w:hAnsiTheme="majorBidi" w:cstheme="majorBidi"/>
                <w:sz w:val="20"/>
                <w:szCs w:val="20"/>
              </w:rPr>
            </w:pPr>
            <w:proofErr w:type="spellStart"/>
            <w:r w:rsidRPr="00FE02AB">
              <w:rPr>
                <w:rFonts w:asciiTheme="majorBidi" w:hAnsiTheme="majorBidi" w:cstheme="majorBidi"/>
                <w:sz w:val="20"/>
                <w:szCs w:val="20"/>
              </w:rPr>
              <w:t>Jurnal</w:t>
            </w:r>
            <w:proofErr w:type="spellEnd"/>
            <w:r w:rsidRPr="00FE02AB">
              <w:rPr>
                <w:rFonts w:asciiTheme="majorBidi" w:hAnsiTheme="majorBidi" w:cstheme="majorBidi"/>
                <w:sz w:val="20"/>
                <w:szCs w:val="20"/>
              </w:rPr>
              <w:t xml:space="preserve"> </w:t>
            </w:r>
            <w:proofErr w:type="spellStart"/>
            <w:r w:rsidRPr="00FE02AB">
              <w:rPr>
                <w:rFonts w:asciiTheme="majorBidi" w:hAnsiTheme="majorBidi" w:cstheme="majorBidi"/>
                <w:sz w:val="20"/>
                <w:szCs w:val="20"/>
              </w:rPr>
              <w:t>Ilmiah</w:t>
            </w:r>
            <w:proofErr w:type="spellEnd"/>
            <w:r w:rsidRPr="00FE02AB">
              <w:rPr>
                <w:rFonts w:asciiTheme="majorBidi" w:hAnsiTheme="majorBidi" w:cstheme="majorBidi"/>
                <w:sz w:val="20"/>
                <w:szCs w:val="20"/>
              </w:rPr>
              <w:t xml:space="preserve"> </w:t>
            </w:r>
            <w:proofErr w:type="spellStart"/>
            <w:r w:rsidRPr="00FE02AB">
              <w:rPr>
                <w:rFonts w:asciiTheme="majorBidi" w:hAnsiTheme="majorBidi" w:cstheme="majorBidi"/>
                <w:sz w:val="20"/>
                <w:szCs w:val="20"/>
              </w:rPr>
              <w:t>Mahasiswa</w:t>
            </w:r>
            <w:proofErr w:type="spellEnd"/>
            <w:r w:rsidRPr="00FE02AB">
              <w:rPr>
                <w:rFonts w:asciiTheme="majorBidi" w:hAnsiTheme="majorBidi" w:cstheme="majorBidi"/>
                <w:sz w:val="20"/>
                <w:szCs w:val="20"/>
              </w:rPr>
              <w:t xml:space="preserve"> </w:t>
            </w:r>
            <w:proofErr w:type="spellStart"/>
            <w:r w:rsidRPr="00FE02AB">
              <w:rPr>
                <w:rFonts w:asciiTheme="majorBidi" w:hAnsiTheme="majorBidi" w:cstheme="majorBidi"/>
                <w:sz w:val="20"/>
                <w:szCs w:val="20"/>
              </w:rPr>
              <w:t>Kelautan</w:t>
            </w:r>
            <w:proofErr w:type="spellEnd"/>
            <w:r w:rsidRPr="00FE02AB">
              <w:rPr>
                <w:rFonts w:asciiTheme="majorBidi" w:hAnsiTheme="majorBidi" w:cstheme="majorBidi"/>
                <w:sz w:val="20"/>
                <w:szCs w:val="20"/>
              </w:rPr>
              <w:t xml:space="preserve"> &amp; </w:t>
            </w:r>
            <w:proofErr w:type="spellStart"/>
            <w:r w:rsidRPr="00FE02AB">
              <w:rPr>
                <w:rFonts w:asciiTheme="majorBidi" w:hAnsiTheme="majorBidi" w:cstheme="majorBidi"/>
                <w:sz w:val="20"/>
                <w:szCs w:val="20"/>
              </w:rPr>
              <w:t>Perkanan</w:t>
            </w:r>
            <w:proofErr w:type="spellEnd"/>
          </w:p>
          <w:p w14:paraId="3C840046" w14:textId="5C0816A0" w:rsidR="000B347C" w:rsidRPr="000B347C" w:rsidRDefault="000B347C" w:rsidP="000B347C">
            <w:pPr>
              <w:spacing w:before="0"/>
              <w:jc w:val="left"/>
              <w:rPr>
                <w:rFonts w:asciiTheme="majorBidi" w:hAnsiTheme="majorBidi" w:cstheme="majorBidi"/>
                <w:sz w:val="20"/>
                <w:szCs w:val="20"/>
                <w:lang w:val="en-US"/>
              </w:rPr>
            </w:pPr>
            <w:r w:rsidRPr="000B347C">
              <w:rPr>
                <w:rFonts w:asciiTheme="majorBidi" w:hAnsiTheme="majorBidi" w:cstheme="majorBidi"/>
                <w:sz w:val="20"/>
                <w:szCs w:val="20"/>
                <w:lang w:val="en-US"/>
              </w:rPr>
              <w:t xml:space="preserve">Vol </w:t>
            </w:r>
            <w:r w:rsidR="00355BE0">
              <w:rPr>
                <w:rFonts w:asciiTheme="majorBidi" w:hAnsiTheme="majorBidi" w:cstheme="majorBidi"/>
                <w:sz w:val="20"/>
                <w:szCs w:val="20"/>
                <w:lang w:val="en-US"/>
              </w:rPr>
              <w:t>01</w:t>
            </w:r>
            <w:r w:rsidRPr="000B347C">
              <w:rPr>
                <w:rFonts w:asciiTheme="majorBidi" w:hAnsiTheme="majorBidi" w:cstheme="majorBidi"/>
                <w:sz w:val="20"/>
                <w:szCs w:val="20"/>
                <w:lang w:val="en-US"/>
              </w:rPr>
              <w:t xml:space="preserve">, No. </w:t>
            </w:r>
            <w:r w:rsidR="00355BE0">
              <w:rPr>
                <w:rFonts w:asciiTheme="majorBidi" w:hAnsiTheme="majorBidi" w:cstheme="majorBidi"/>
                <w:sz w:val="20"/>
                <w:szCs w:val="20"/>
                <w:lang w:val="en-US"/>
              </w:rPr>
              <w:t>02</w:t>
            </w:r>
            <w:r w:rsidRPr="000B347C">
              <w:rPr>
                <w:rFonts w:asciiTheme="majorBidi" w:hAnsiTheme="majorBidi" w:cstheme="majorBidi"/>
                <w:sz w:val="20"/>
                <w:szCs w:val="20"/>
                <w:lang w:val="en-US"/>
              </w:rPr>
              <w:t xml:space="preserve">, Hal. </w:t>
            </w:r>
            <w:r w:rsidR="009B7D5D">
              <w:rPr>
                <w:rFonts w:asciiTheme="majorBidi" w:hAnsiTheme="majorBidi" w:cstheme="majorBidi"/>
                <w:sz w:val="20"/>
                <w:szCs w:val="20"/>
                <w:lang w:val="en-US"/>
              </w:rPr>
              <w:t>64</w:t>
            </w:r>
            <w:r w:rsidR="00355BE0">
              <w:rPr>
                <w:rFonts w:asciiTheme="majorBidi" w:hAnsiTheme="majorBidi" w:cstheme="majorBidi"/>
                <w:sz w:val="20"/>
                <w:szCs w:val="20"/>
                <w:lang w:val="en-US"/>
              </w:rPr>
              <w:t xml:space="preserve"> </w:t>
            </w:r>
            <w:r w:rsidRPr="000B347C">
              <w:rPr>
                <w:rFonts w:asciiTheme="majorBidi" w:hAnsiTheme="majorBidi" w:cstheme="majorBidi"/>
                <w:sz w:val="20"/>
                <w:szCs w:val="20"/>
                <w:lang w:val="en-US"/>
              </w:rPr>
              <w:t>-</w:t>
            </w:r>
            <w:r w:rsidR="00355BE0">
              <w:rPr>
                <w:rFonts w:asciiTheme="majorBidi" w:hAnsiTheme="majorBidi" w:cstheme="majorBidi"/>
                <w:sz w:val="20"/>
                <w:szCs w:val="20"/>
                <w:lang w:val="en-US"/>
              </w:rPr>
              <w:t xml:space="preserve"> </w:t>
            </w:r>
            <w:r w:rsidR="009B7D5D">
              <w:rPr>
                <w:rFonts w:asciiTheme="majorBidi" w:hAnsiTheme="majorBidi" w:cstheme="majorBidi"/>
                <w:sz w:val="20"/>
                <w:szCs w:val="20"/>
                <w:lang w:val="en-US"/>
              </w:rPr>
              <w:t>75</w:t>
            </w:r>
          </w:p>
          <w:p w14:paraId="188FCBE1" w14:textId="5CDAD469" w:rsidR="000B347C" w:rsidRDefault="00355BE0" w:rsidP="000B347C">
            <w:pPr>
              <w:spacing w:before="0"/>
              <w:jc w:val="left"/>
              <w:rPr>
                <w:rFonts w:asciiTheme="majorBidi" w:hAnsiTheme="majorBidi" w:cstheme="majorBidi"/>
                <w:sz w:val="20"/>
                <w:szCs w:val="20"/>
                <w:lang w:val="en-US"/>
              </w:rPr>
            </w:pPr>
            <w:r>
              <w:rPr>
                <w:rFonts w:asciiTheme="majorBidi" w:hAnsiTheme="majorBidi" w:cstheme="majorBidi"/>
                <w:sz w:val="20"/>
                <w:szCs w:val="20"/>
                <w:lang w:val="en-US"/>
              </w:rPr>
              <w:t>Desember</w:t>
            </w:r>
            <w:r w:rsidR="000B347C" w:rsidRPr="000B347C">
              <w:rPr>
                <w:rFonts w:asciiTheme="majorBidi" w:hAnsiTheme="majorBidi" w:cstheme="majorBidi"/>
                <w:sz w:val="20"/>
                <w:szCs w:val="20"/>
                <w:lang w:val="en-US"/>
              </w:rPr>
              <w:t xml:space="preserve"> </w:t>
            </w:r>
            <w:r>
              <w:rPr>
                <w:rFonts w:asciiTheme="majorBidi" w:hAnsiTheme="majorBidi" w:cstheme="majorBidi"/>
                <w:sz w:val="20"/>
                <w:szCs w:val="20"/>
                <w:lang w:val="en-US"/>
              </w:rPr>
              <w:t>202</w:t>
            </w:r>
            <w:r w:rsidR="00F43ED4">
              <w:rPr>
                <w:rFonts w:asciiTheme="majorBidi" w:hAnsiTheme="majorBidi" w:cstheme="majorBidi"/>
                <w:sz w:val="20"/>
                <w:szCs w:val="20"/>
                <w:lang w:val="en-US"/>
              </w:rPr>
              <w:t>4</w:t>
            </w:r>
          </w:p>
          <w:p w14:paraId="03F8C7BE" w14:textId="77777777" w:rsidR="00046A1B" w:rsidRPr="000B347C" w:rsidRDefault="00046A1B" w:rsidP="000B347C">
            <w:pPr>
              <w:spacing w:before="0"/>
              <w:jc w:val="left"/>
              <w:rPr>
                <w:rFonts w:asciiTheme="majorBidi" w:hAnsiTheme="majorBidi" w:cstheme="majorBidi"/>
                <w:sz w:val="20"/>
                <w:szCs w:val="20"/>
                <w:lang w:val="en-US"/>
              </w:rPr>
            </w:pPr>
          </w:p>
          <w:p w14:paraId="4D152A1B" w14:textId="690C6313" w:rsidR="000B347C" w:rsidRPr="000B347C" w:rsidRDefault="00046A1B" w:rsidP="000B347C">
            <w:pPr>
              <w:spacing w:before="0"/>
              <w:jc w:val="left"/>
              <w:rPr>
                <w:rFonts w:asciiTheme="majorBidi" w:hAnsiTheme="majorBidi" w:cstheme="majorBidi"/>
                <w:sz w:val="16"/>
                <w:szCs w:val="16"/>
                <w:lang w:val="en-US"/>
              </w:rPr>
            </w:pPr>
            <w:r w:rsidRPr="00046A1B">
              <w:rPr>
                <w:rFonts w:asciiTheme="majorBidi" w:hAnsiTheme="majorBidi" w:cstheme="majorBidi"/>
                <w:sz w:val="20"/>
                <w:szCs w:val="20"/>
                <w:lang w:val="en-US"/>
              </w:rPr>
              <w:t xml:space="preserve">DOI: </w:t>
            </w:r>
            <w:r w:rsidR="008B13AC" w:rsidRPr="008B13AC">
              <w:rPr>
                <w:rFonts w:asciiTheme="majorBidi" w:hAnsiTheme="majorBidi" w:cstheme="majorBidi"/>
                <w:sz w:val="20"/>
                <w:szCs w:val="20"/>
                <w:lang w:val="en-US"/>
              </w:rPr>
              <w:t>10.31957/jimkp.208</w:t>
            </w:r>
          </w:p>
        </w:tc>
        <w:tc>
          <w:tcPr>
            <w:tcW w:w="6491" w:type="dxa"/>
            <w:vMerge/>
          </w:tcPr>
          <w:p w14:paraId="3FFD27DF" w14:textId="77777777" w:rsidR="000B347C" w:rsidRPr="000B347C" w:rsidRDefault="000B347C" w:rsidP="004D1900">
            <w:pPr>
              <w:spacing w:before="0"/>
              <w:rPr>
                <w:rFonts w:asciiTheme="majorBidi" w:hAnsiTheme="majorBidi" w:cstheme="majorBidi"/>
                <w:color w:val="000000" w:themeColor="text1"/>
                <w:lang w:val="en-US"/>
              </w:rPr>
            </w:pPr>
          </w:p>
        </w:tc>
      </w:tr>
      <w:bookmarkEnd w:id="0"/>
    </w:tbl>
    <w:p w14:paraId="00F60CA5" w14:textId="77777777" w:rsidR="00C1652B" w:rsidRPr="000B347C" w:rsidRDefault="00C1652B" w:rsidP="00C1652B">
      <w:pPr>
        <w:spacing w:before="0"/>
        <w:rPr>
          <w:sz w:val="24"/>
          <w:szCs w:val="24"/>
          <w:lang w:val="en-US"/>
        </w:rPr>
      </w:pPr>
    </w:p>
    <w:p w14:paraId="1A7FAE6D" w14:textId="60C7DC8B" w:rsidR="00F65759" w:rsidRPr="005A7BBA" w:rsidRDefault="00C1652B" w:rsidP="000B347C">
      <w:pPr>
        <w:spacing w:before="0"/>
        <w:rPr>
          <w:sz w:val="20"/>
          <w:szCs w:val="20"/>
        </w:rPr>
      </w:pPr>
      <w:r w:rsidRPr="005A7BBA">
        <w:rPr>
          <w:sz w:val="20"/>
          <w:szCs w:val="20"/>
        </w:rPr>
        <w:t xml:space="preserve">This work is licensed under </w:t>
      </w:r>
      <w:r w:rsidRPr="005A7BBA">
        <w:rPr>
          <w:rFonts w:asciiTheme="majorBidi" w:hAnsiTheme="majorBidi" w:cstheme="majorBidi"/>
          <w:noProof/>
          <w:sz w:val="20"/>
          <w:szCs w:val="20"/>
          <w14:ligatures w14:val="standardContextual"/>
        </w:rPr>
        <w:drawing>
          <wp:inline distT="0" distB="0" distL="0" distR="0" wp14:anchorId="1981AE27" wp14:editId="1F02D7C0">
            <wp:extent cx="838200" cy="295275"/>
            <wp:effectExtent l="0" t="0" r="0" b="9525"/>
            <wp:docPr id="935301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01168" name="Picture 935301168"/>
                    <pic:cNvPicPr/>
                  </pic:nvPicPr>
                  <pic:blipFill>
                    <a:blip r:embed="rId1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r w:rsidRPr="005A7BBA">
        <w:rPr>
          <w:sz w:val="20"/>
          <w:szCs w:val="20"/>
        </w:rPr>
        <w:t xml:space="preserve"> (</w:t>
      </w:r>
      <w:hyperlink r:id="rId12" w:history="1">
        <w:r w:rsidRPr="005A7BBA">
          <w:rPr>
            <w:rStyle w:val="Hyperlink"/>
            <w:rFonts w:ascii="Noto Sans" w:hAnsi="Noto Sans" w:cs="Noto Sans"/>
            <w:color w:val="008ACB"/>
            <w:sz w:val="20"/>
            <w:szCs w:val="20"/>
          </w:rPr>
          <w:t>Creative Commons Attribution-</w:t>
        </w:r>
        <w:proofErr w:type="spellStart"/>
        <w:r w:rsidRPr="005A7BBA">
          <w:rPr>
            <w:rStyle w:val="Hyperlink"/>
            <w:rFonts w:ascii="Noto Sans" w:hAnsi="Noto Sans" w:cs="Noto Sans"/>
            <w:color w:val="008ACB"/>
            <w:sz w:val="20"/>
            <w:szCs w:val="20"/>
          </w:rPr>
          <w:t>NonCommercial</w:t>
        </w:r>
        <w:proofErr w:type="spellEnd"/>
        <w:r w:rsidRPr="005A7BBA">
          <w:rPr>
            <w:rStyle w:val="Hyperlink"/>
            <w:rFonts w:ascii="Noto Sans" w:hAnsi="Noto Sans" w:cs="Noto Sans"/>
            <w:color w:val="008ACB"/>
            <w:sz w:val="20"/>
            <w:szCs w:val="20"/>
          </w:rPr>
          <w:t>-</w:t>
        </w:r>
        <w:proofErr w:type="spellStart"/>
        <w:r w:rsidRPr="005A7BBA">
          <w:rPr>
            <w:rStyle w:val="Hyperlink"/>
            <w:rFonts w:ascii="Noto Sans" w:hAnsi="Noto Sans" w:cs="Noto Sans"/>
            <w:color w:val="008ACB"/>
            <w:sz w:val="20"/>
            <w:szCs w:val="20"/>
          </w:rPr>
          <w:t>ShareAlike</w:t>
        </w:r>
        <w:proofErr w:type="spellEnd"/>
        <w:r w:rsidRPr="005A7BBA">
          <w:rPr>
            <w:rStyle w:val="Hyperlink"/>
            <w:rFonts w:ascii="Noto Sans" w:hAnsi="Noto Sans" w:cs="Noto Sans"/>
            <w:color w:val="008ACB"/>
            <w:sz w:val="20"/>
            <w:szCs w:val="20"/>
          </w:rPr>
          <w:t xml:space="preserve"> 4.0 International License</w:t>
        </w:r>
      </w:hyperlink>
      <w:r w:rsidRPr="005A7BBA">
        <w:rPr>
          <w:rFonts w:ascii="Noto Sans" w:hAnsi="Noto Sans" w:cs="Noto Sans"/>
          <w:sz w:val="20"/>
          <w:szCs w:val="20"/>
        </w:rPr>
        <w:t>.)</w:t>
      </w:r>
    </w:p>
    <w:p w14:paraId="7E346E2B" w14:textId="785A21DF" w:rsidR="00C1652B" w:rsidRPr="000B347C" w:rsidRDefault="00C1652B" w:rsidP="00C1652B">
      <w:pPr>
        <w:spacing w:before="0"/>
        <w:rPr>
          <w:sz w:val="24"/>
          <w:szCs w:val="24"/>
        </w:rPr>
      </w:pPr>
    </w:p>
    <w:p w14:paraId="385B6643" w14:textId="77777777" w:rsidR="00A77BB6" w:rsidRPr="00CB4646" w:rsidRDefault="00A77BB6" w:rsidP="00BD4C60">
      <w:pPr>
        <w:spacing w:before="0"/>
        <w:jc w:val="center"/>
        <w:rPr>
          <w:rFonts w:asciiTheme="majorBidi" w:hAnsiTheme="majorBidi" w:cstheme="majorBidi"/>
          <w:b/>
          <w:sz w:val="24"/>
          <w:szCs w:val="24"/>
          <w:lang w:val="en-US"/>
        </w:rPr>
      </w:pPr>
    </w:p>
    <w:p w14:paraId="2C9F30CF" w14:textId="54376C54" w:rsidR="00CB4646" w:rsidRPr="00CB4646" w:rsidRDefault="00CB4646" w:rsidP="00CB4646">
      <w:pPr>
        <w:shd w:val="clear" w:color="auto" w:fill="FFFFFF"/>
        <w:spacing w:line="180" w:lineRule="atLeast"/>
        <w:ind w:left="180" w:right="180"/>
        <w:jc w:val="center"/>
        <w:rPr>
          <w:rFonts w:asciiTheme="majorBidi" w:hAnsiTheme="majorBidi" w:cstheme="majorBidi"/>
          <w:b/>
          <w:bCs/>
          <w:color w:val="000000"/>
          <w:sz w:val="24"/>
          <w:szCs w:val="24"/>
        </w:rPr>
      </w:pPr>
      <w:r w:rsidRPr="00CB4646">
        <w:rPr>
          <w:rFonts w:asciiTheme="majorBidi" w:hAnsiTheme="majorBidi" w:cstheme="majorBidi"/>
          <w:b/>
          <w:bCs/>
          <w:color w:val="000000"/>
          <w:sz w:val="24"/>
          <w:szCs w:val="24"/>
        </w:rPr>
        <w:lastRenderedPageBreak/>
        <w:t>PENDAHULUAN</w:t>
      </w:r>
    </w:p>
    <w:p w14:paraId="7220509C"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r w:rsidRPr="00CB4646">
        <w:rPr>
          <w:rFonts w:asciiTheme="majorBidi" w:eastAsia="Calibri" w:hAnsiTheme="majorBidi" w:cstheme="majorBidi"/>
          <w:sz w:val="24"/>
          <w:szCs w:val="24"/>
        </w:rPr>
        <w:t xml:space="preserve">Kalimantan </w:t>
      </w:r>
      <w:proofErr w:type="spellStart"/>
      <w:r w:rsidRPr="00CB4646">
        <w:rPr>
          <w:rFonts w:asciiTheme="majorBidi" w:eastAsia="Calibri" w:hAnsiTheme="majorBidi" w:cstheme="majorBidi"/>
          <w:sz w:val="24"/>
          <w:szCs w:val="24"/>
        </w:rPr>
        <w:t>adalah</w:t>
      </w:r>
      <w:proofErr w:type="spellEnd"/>
      <w:r w:rsidRPr="00CB4646">
        <w:rPr>
          <w:rFonts w:asciiTheme="majorBidi" w:eastAsia="Calibri" w:hAnsiTheme="majorBidi" w:cstheme="majorBidi"/>
          <w:sz w:val="24"/>
          <w:szCs w:val="24"/>
        </w:rPr>
        <w:t xml:space="preserve"> salah </w:t>
      </w:r>
      <w:proofErr w:type="spellStart"/>
      <w:r w:rsidRPr="00CB4646">
        <w:rPr>
          <w:rFonts w:asciiTheme="majorBidi" w:eastAsia="Calibri" w:hAnsiTheme="majorBidi" w:cstheme="majorBidi"/>
          <w:sz w:val="24"/>
          <w:szCs w:val="24"/>
        </w:rPr>
        <w:t>satu</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pulau</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terbesar</w:t>
      </w:r>
      <w:proofErr w:type="spellEnd"/>
      <w:r w:rsidRPr="00CB4646">
        <w:rPr>
          <w:rFonts w:asciiTheme="majorBidi" w:eastAsia="Calibri" w:hAnsiTheme="majorBidi" w:cstheme="majorBidi"/>
          <w:sz w:val="24"/>
          <w:szCs w:val="24"/>
        </w:rPr>
        <w:t xml:space="preserve"> di Indonesia. Luas wilayah Pulau Kalimantan </w:t>
      </w:r>
      <w:proofErr w:type="spellStart"/>
      <w:r w:rsidRPr="00CB4646">
        <w:rPr>
          <w:rFonts w:asciiTheme="majorBidi" w:eastAsia="Calibri" w:hAnsiTheme="majorBidi" w:cstheme="majorBidi"/>
          <w:sz w:val="24"/>
          <w:szCs w:val="24"/>
        </w:rPr>
        <w:t>adalah</w:t>
      </w:r>
      <w:proofErr w:type="spellEnd"/>
      <w:r w:rsidRPr="00CB4646">
        <w:rPr>
          <w:rFonts w:asciiTheme="majorBidi" w:eastAsia="Calibri" w:hAnsiTheme="majorBidi" w:cstheme="majorBidi"/>
          <w:sz w:val="24"/>
          <w:szCs w:val="24"/>
        </w:rPr>
        <w:t xml:space="preserve"> 736.000 km². </w:t>
      </w:r>
      <w:r w:rsidRPr="00CB4646">
        <w:rPr>
          <w:rFonts w:asciiTheme="majorBidi" w:eastAsia="Calibri" w:hAnsiTheme="majorBidi" w:cstheme="majorBidi"/>
          <w:sz w:val="24"/>
          <w:szCs w:val="24"/>
          <w:lang w:val="sv-SE"/>
        </w:rPr>
        <w:t xml:space="preserve">Karena letak geografisnya yang berlekuk mengakibatkan Kalimantan memiliki banyak aliran sungai. Kalimantan Barat merupakan salah satu provinsi di Pulau Kalimantan yang termasuk habitat bagi ikan air tawar. Pasalnya, luas perairan umum di Provinsi Kalimantan Barat mencapai 2,6 juta hektar yang terdiri dari danau, kolam, rawa, dan sungai sehingga banyak terdapat jenis ikan yang beranekaragam. Kalimantan Barat juga dikenal dengan keanekaragaman jenis ikan air tawar yang tinggi, serta berpotensi memiliki perairan darat yang sangat luas dengan suhu air rata-rata 24℃ hingga 34℃ yang cocok untuk kehidupan ikan air tawar.  Menurut Kottelat </w:t>
      </w:r>
      <w:r w:rsidRPr="00CB4646">
        <w:rPr>
          <w:rFonts w:asciiTheme="majorBidi" w:eastAsia="Calibri" w:hAnsiTheme="majorBidi" w:cstheme="majorBidi"/>
          <w:i/>
          <w:sz w:val="24"/>
          <w:szCs w:val="24"/>
          <w:lang w:val="sv-SE"/>
        </w:rPr>
        <w:t>et al.,</w:t>
      </w:r>
      <w:r w:rsidRPr="00CB4646">
        <w:rPr>
          <w:rFonts w:asciiTheme="majorBidi" w:eastAsia="Calibri" w:hAnsiTheme="majorBidi" w:cstheme="majorBidi"/>
          <w:sz w:val="24"/>
          <w:szCs w:val="24"/>
          <w:lang w:val="sv-SE"/>
        </w:rPr>
        <w:t xml:space="preserve"> (1993), terdapat sekitar 394 spesies ikan di kalimantan, termasuk 149 spesies endemik (38%), dan Sumatera memiliki 272 spesies (11%), termasuk 30 spesies endemik, di pulau Jawa total 132 spesies (29%), termasuk 52 spesies endemik. Sulawesi mempunyai total 68 spesies (76%), termasuk 52 spesies endemik. </w:t>
      </w:r>
    </w:p>
    <w:p w14:paraId="5CC16196"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p>
    <w:p w14:paraId="01C9AD82"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 xml:space="preserve">Menurut Maniagasi </w:t>
      </w:r>
      <w:r w:rsidRPr="00CB4646">
        <w:rPr>
          <w:rFonts w:asciiTheme="majorBidi" w:eastAsia="Calibri" w:hAnsiTheme="majorBidi" w:cstheme="majorBidi"/>
          <w:i/>
          <w:sz w:val="24"/>
          <w:szCs w:val="24"/>
          <w:lang w:val="sv-SE"/>
        </w:rPr>
        <w:t>et al</w:t>
      </w:r>
      <w:r w:rsidRPr="00CB4646">
        <w:rPr>
          <w:rFonts w:asciiTheme="majorBidi" w:eastAsia="Calibri" w:hAnsiTheme="majorBidi" w:cstheme="majorBidi"/>
          <w:sz w:val="24"/>
          <w:szCs w:val="24"/>
          <w:lang w:val="sv-SE"/>
        </w:rPr>
        <w:t xml:space="preserve">., (2013), ikan air tawar merupakan vertebrata yang memiliki habitat di perairan tawar.  Ikan merupakan hewan berdarah dingin dengan ciri khas mempunyai tulang belakang, insang dan sirip serta memiliki bentuk tubuh yang unik dan bervariasi. Ikan air tawar hidup di habitat yang berbeda-beda seperti sungai, danau, rawa, dan kolam. Umumnya ikan air tawar dapat hidup dalam kisaran suhu optimal antara 28℃- 32℃. Habitat yang banyak dihuni ikan air tawar adalah seperti sungai, danau, dan rawa-rawa. Menurut Dewantoro &amp; Rachmatika, (2016), keanekaragaman jenis ikan di Kalimantan tercatat sebanyak 394 jenis ikan air tawar dengan 38% diantaranya bersifat endemik (Saputra </w:t>
      </w:r>
      <w:r w:rsidRPr="00CB4646">
        <w:rPr>
          <w:rFonts w:asciiTheme="majorBidi" w:eastAsia="Calibri" w:hAnsiTheme="majorBidi" w:cstheme="majorBidi"/>
          <w:i/>
          <w:sz w:val="24"/>
          <w:szCs w:val="24"/>
          <w:lang w:val="sv-SE"/>
        </w:rPr>
        <w:t>et al</w:t>
      </w:r>
      <w:r w:rsidRPr="00CB4646">
        <w:rPr>
          <w:rFonts w:asciiTheme="majorBidi" w:eastAsia="Calibri" w:hAnsiTheme="majorBidi" w:cstheme="majorBidi"/>
          <w:sz w:val="24"/>
          <w:szCs w:val="24"/>
          <w:lang w:val="sv-SE"/>
        </w:rPr>
        <w:t>., (2018).</w:t>
      </w:r>
    </w:p>
    <w:p w14:paraId="31120AED"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p>
    <w:p w14:paraId="1C39F082"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Keanekaragaman jenis ikan merupakan ciri yang unik dari tingkat komunitas dalam organisasi biologi yang diekperesikan melalui struktur komunitas. Suatu komunitas dikatakan mempunyai keanekaragaman jenis yang tinggi apabila terdapat banyak jenis dan jumlah individu pada masing-masing jenis relatif merata. Dengan kata lain, suatu komunitas mempunyai keanekaragaman yang rendah jika hanya terdiri dari beberapa spesies dengan jumlah individu yang tidak merata. Indeks keanekaragaman sangat dipengaruhi oleh jumlah jenis dan kelimpahan spesies (Hasan, 2017).</w:t>
      </w:r>
    </w:p>
    <w:p w14:paraId="75CC5D80"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p>
    <w:p w14:paraId="3C2BF322"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Sungai merupakan perairan umum dengan pergerakan air satu arah yang terus menerus. Sungai menjadi salah satu sumber perairan yang banyak di pakai oleh makhluk hidup sebagai keperluan kegiatan sehari hari. Sungai sering dimanfaatkan oleh manusia untuk tempat penampungan air, irigasi, sawah, keperluan peternakan, dan lain sebagainya. Sungai merupakan suatu bentuk ekosistem akuatik yang mempunyai peran penting dalam daur hidrologi dan berfungsi sebagai daerah tangkapan air bagi daerah di sekitarnya, sehingga kondisi suatu sungai sangat dipengaruhi oleh karakteristik yang dimiliki oleh lingkungan (Rafi’i &amp; Maulana, 2018).</w:t>
      </w:r>
    </w:p>
    <w:p w14:paraId="7D1B2E19"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p>
    <w:p w14:paraId="16C4719E" w14:textId="77777777" w:rsidR="00CB4646" w:rsidRPr="00CB4646" w:rsidRDefault="00CB4646" w:rsidP="00CB4646">
      <w:pPr>
        <w:spacing w:line="276" w:lineRule="auto"/>
        <w:ind w:firstLine="425"/>
        <w:contextualSpacing/>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lastRenderedPageBreak/>
        <w:t xml:space="preserve">Sungai Ledo merupakan salah satu sungai yang memiliki arus sedang dan berbatuan dengan panjang ±50 km, yang mengaliri beberapa dusun di antaranya yaitu Dusun Lumar. Aktivitas dan pemanfaatan Sungai Ledo pada umumnya banyak dimanfaatkan untuk perikanan tangkap, mandi dan mencuci. Kegiatan lainnya seperti pengambilan batu kerikil, pasir bahkan kegiatan Penambangan Emas Tanpa Izin (PETI), yang diduga menyumbangkan limbah-limbah berbahaya dan mencemari ekosistem di perairan tersebut. Oleh karena itu dampak terhadap kegiatan tersebut tentu memberikan tekanan terhadap perairan sungai dan keanekaragaman ikan di ekosistem sungai (Preniti </w:t>
      </w:r>
      <w:r w:rsidRPr="00CB4646">
        <w:rPr>
          <w:rFonts w:asciiTheme="majorBidi" w:eastAsia="Calibri" w:hAnsiTheme="majorBidi" w:cstheme="majorBidi"/>
          <w:i/>
          <w:sz w:val="24"/>
          <w:szCs w:val="24"/>
          <w:lang w:val="sv-SE"/>
        </w:rPr>
        <w:t>et al.,</w:t>
      </w:r>
      <w:r w:rsidRPr="00CB4646">
        <w:rPr>
          <w:rFonts w:asciiTheme="majorBidi" w:eastAsia="Calibri" w:hAnsiTheme="majorBidi" w:cstheme="majorBidi"/>
          <w:sz w:val="24"/>
          <w:szCs w:val="24"/>
          <w:lang w:val="sv-SE"/>
        </w:rPr>
        <w:t xml:space="preserve"> 2019). </w:t>
      </w:r>
    </w:p>
    <w:p w14:paraId="094769AF" w14:textId="77777777" w:rsidR="00CB4646" w:rsidRPr="00CB4646" w:rsidRDefault="00CB4646" w:rsidP="00CB4646">
      <w:pPr>
        <w:shd w:val="clear" w:color="auto" w:fill="FFFFFF"/>
        <w:spacing w:line="207" w:lineRule="atLeast"/>
        <w:ind w:left="180" w:right="180" w:firstLine="720"/>
        <w:rPr>
          <w:rFonts w:asciiTheme="majorBidi" w:hAnsiTheme="majorBidi" w:cstheme="majorBidi"/>
          <w:color w:val="000000"/>
          <w:sz w:val="24"/>
          <w:szCs w:val="24"/>
          <w:lang w:val="sv-SE"/>
        </w:rPr>
      </w:pPr>
    </w:p>
    <w:p w14:paraId="15C107E0" w14:textId="5B87EA94" w:rsidR="00CB4646" w:rsidRPr="00CB4646" w:rsidRDefault="00CB4646" w:rsidP="00CB4646">
      <w:pPr>
        <w:shd w:val="clear" w:color="auto" w:fill="FFFFFF"/>
        <w:spacing w:line="207" w:lineRule="atLeast"/>
        <w:ind w:left="180" w:right="180"/>
        <w:jc w:val="center"/>
        <w:rPr>
          <w:rFonts w:asciiTheme="majorBidi" w:hAnsiTheme="majorBidi" w:cstheme="majorBidi"/>
          <w:b/>
          <w:bCs/>
          <w:color w:val="000000"/>
          <w:sz w:val="24"/>
          <w:szCs w:val="24"/>
          <w:lang w:val="sv-SE"/>
        </w:rPr>
      </w:pPr>
      <w:r w:rsidRPr="00CB4646">
        <w:rPr>
          <w:rFonts w:asciiTheme="majorBidi" w:hAnsiTheme="majorBidi" w:cstheme="majorBidi"/>
          <w:b/>
          <w:bCs/>
          <w:color w:val="000000"/>
          <w:sz w:val="24"/>
          <w:szCs w:val="24"/>
          <w:lang w:val="sv-SE"/>
        </w:rPr>
        <w:t>METODE PENELTIAN</w:t>
      </w:r>
    </w:p>
    <w:p w14:paraId="2957D59F" w14:textId="77777777" w:rsidR="00CB4646" w:rsidRPr="00CB4646" w:rsidRDefault="00CB4646" w:rsidP="00CB4646">
      <w:pPr>
        <w:spacing w:line="276" w:lineRule="auto"/>
        <w:rPr>
          <w:rFonts w:asciiTheme="majorBidi" w:eastAsia="SimSun" w:hAnsiTheme="majorBidi" w:cstheme="majorBidi"/>
          <w:b/>
          <w:sz w:val="24"/>
          <w:szCs w:val="24"/>
          <w:lang w:val="sv-SE"/>
        </w:rPr>
      </w:pPr>
      <w:r w:rsidRPr="00CB4646">
        <w:rPr>
          <w:rFonts w:asciiTheme="majorBidi" w:eastAsia="SimSun" w:hAnsiTheme="majorBidi" w:cstheme="majorBidi"/>
          <w:b/>
          <w:sz w:val="24"/>
          <w:szCs w:val="24"/>
          <w:lang w:val="sv-SE"/>
        </w:rPr>
        <w:t>Lokasi dan Waktu Penelitian</w:t>
      </w:r>
    </w:p>
    <w:p w14:paraId="29AB05E9" w14:textId="77777777" w:rsidR="00CB4646" w:rsidRPr="00CB4646" w:rsidRDefault="00CB4646" w:rsidP="00CB4646">
      <w:pPr>
        <w:spacing w:line="276" w:lineRule="auto"/>
        <w:ind w:firstLine="426"/>
        <w:contextualSpacing/>
        <w:rPr>
          <w:rFonts w:asciiTheme="majorBidi" w:eastAsia="Batang" w:hAnsiTheme="majorBidi" w:cstheme="majorBidi"/>
          <w:b/>
          <w:sz w:val="24"/>
          <w:szCs w:val="24"/>
          <w:lang w:val="sv-SE"/>
        </w:rPr>
      </w:pPr>
      <w:r w:rsidRPr="00CB4646">
        <w:rPr>
          <w:rFonts w:asciiTheme="majorBidi" w:eastAsia="Calibri" w:hAnsiTheme="majorBidi" w:cstheme="majorBidi"/>
          <w:sz w:val="24"/>
          <w:szCs w:val="24"/>
          <w:lang w:val="sv-SE"/>
        </w:rPr>
        <w:t>Penelitian dilakukan di Sungai Ledo Kecamatan Lumar Kabupaten Bengkayang pada bulan November hingga Desember 2023</w:t>
      </w:r>
    </w:p>
    <w:p w14:paraId="210E8A9F" w14:textId="77777777" w:rsidR="00CB4646" w:rsidRPr="00CB4646" w:rsidRDefault="00CB4646" w:rsidP="00CB4646">
      <w:pPr>
        <w:ind w:firstLine="360"/>
        <w:rPr>
          <w:rFonts w:asciiTheme="majorBidi" w:hAnsiTheme="majorBidi" w:cstheme="majorBidi"/>
          <w:sz w:val="24"/>
          <w:szCs w:val="24"/>
          <w:lang w:val="id-ID"/>
        </w:rPr>
      </w:pPr>
      <w:r w:rsidRPr="00CB4646">
        <w:rPr>
          <w:rFonts w:asciiTheme="majorBidi" w:hAnsiTheme="majorBidi" w:cstheme="majorBidi"/>
          <w:sz w:val="24"/>
          <w:szCs w:val="24"/>
          <w:lang w:val="id-ID"/>
        </w:rPr>
        <w:t xml:space="preserve"> </w:t>
      </w:r>
    </w:p>
    <w:p w14:paraId="0C467D17" w14:textId="6D43C275" w:rsidR="00CB4646" w:rsidRPr="00CB4646" w:rsidRDefault="00CB4646" w:rsidP="00CB4646">
      <w:pPr>
        <w:rPr>
          <w:rFonts w:asciiTheme="majorBidi" w:hAnsiTheme="majorBidi" w:cstheme="majorBidi"/>
          <w:b/>
          <w:sz w:val="24"/>
          <w:szCs w:val="24"/>
          <w:lang w:val="sv-SE"/>
        </w:rPr>
      </w:pPr>
      <w:r w:rsidRPr="00CB4646">
        <w:rPr>
          <w:rFonts w:asciiTheme="majorBidi" w:hAnsiTheme="majorBidi" w:cstheme="majorBidi"/>
          <w:b/>
          <w:sz w:val="24"/>
          <w:szCs w:val="24"/>
          <w:lang w:val="id-ID"/>
        </w:rPr>
        <w:t>Alat</w:t>
      </w:r>
      <w:r w:rsidRPr="00CB4646">
        <w:rPr>
          <w:rFonts w:asciiTheme="majorBidi" w:hAnsiTheme="majorBidi" w:cstheme="majorBidi"/>
          <w:b/>
          <w:sz w:val="24"/>
          <w:szCs w:val="24"/>
          <w:lang w:val="sv-SE"/>
        </w:rPr>
        <w:t xml:space="preserve"> dan bahan</w:t>
      </w:r>
    </w:p>
    <w:p w14:paraId="073999A0" w14:textId="77777777" w:rsidR="00CB4646" w:rsidRPr="00CB4646" w:rsidRDefault="00CB4646" w:rsidP="00CB4646">
      <w:pPr>
        <w:jc w:val="center"/>
        <w:rPr>
          <w:rFonts w:asciiTheme="majorBidi" w:hAnsiTheme="majorBidi" w:cstheme="majorBidi"/>
          <w:sz w:val="24"/>
          <w:szCs w:val="24"/>
          <w:lang w:val="sv-SE"/>
        </w:rPr>
      </w:pPr>
      <w:r w:rsidRPr="00CB4646">
        <w:rPr>
          <w:rFonts w:asciiTheme="majorBidi" w:hAnsiTheme="majorBidi" w:cstheme="majorBidi"/>
          <w:b/>
          <w:sz w:val="24"/>
          <w:szCs w:val="24"/>
          <w:lang w:val="sv-SE"/>
        </w:rPr>
        <w:t xml:space="preserve">Tabel 1. </w:t>
      </w:r>
      <w:r w:rsidRPr="00CB4646">
        <w:rPr>
          <w:rFonts w:asciiTheme="majorBidi" w:hAnsiTheme="majorBidi" w:cstheme="majorBidi"/>
          <w:sz w:val="24"/>
          <w:szCs w:val="24"/>
          <w:lang w:val="sv-SE"/>
        </w:rPr>
        <w:t>Alat dan bahan penelitian</w:t>
      </w:r>
    </w:p>
    <w:tbl>
      <w:tblPr>
        <w:tblStyle w:val="PlainTable2"/>
        <w:tblW w:w="0" w:type="auto"/>
        <w:jc w:val="center"/>
        <w:tblLook w:val="0600" w:firstRow="0" w:lastRow="0" w:firstColumn="0" w:lastColumn="0" w:noHBand="1" w:noVBand="1"/>
      </w:tblPr>
      <w:tblGrid>
        <w:gridCol w:w="704"/>
        <w:gridCol w:w="2835"/>
        <w:gridCol w:w="2835"/>
      </w:tblGrid>
      <w:tr w:rsidR="00CB4646" w:rsidRPr="00CB4646" w14:paraId="2662C2BB" w14:textId="77777777" w:rsidTr="007B782A">
        <w:trPr>
          <w:jc w:val="center"/>
        </w:trPr>
        <w:tc>
          <w:tcPr>
            <w:tcW w:w="704" w:type="dxa"/>
            <w:tcBorders>
              <w:top w:val="single" w:sz="4" w:space="0" w:color="7F7F7F" w:themeColor="text1" w:themeTint="80"/>
              <w:left w:val="nil"/>
              <w:bottom w:val="single" w:sz="4" w:space="0" w:color="auto"/>
              <w:right w:val="nil"/>
            </w:tcBorders>
            <w:hideMark/>
          </w:tcPr>
          <w:p w14:paraId="47C7406D" w14:textId="77777777" w:rsidR="00CB4646" w:rsidRPr="00CB4646" w:rsidRDefault="00CB4646" w:rsidP="007B782A">
            <w:pPr>
              <w:spacing w:after="100" w:afterAutospacing="1"/>
              <w:contextualSpacing/>
              <w:jc w:val="center"/>
              <w:rPr>
                <w:rFonts w:asciiTheme="majorBidi" w:eastAsia="Calibri" w:hAnsiTheme="majorBidi" w:cstheme="majorBidi"/>
                <w:b/>
                <w:bCs/>
                <w:sz w:val="24"/>
                <w:szCs w:val="24"/>
              </w:rPr>
            </w:pPr>
            <w:r w:rsidRPr="00CB4646">
              <w:rPr>
                <w:rFonts w:asciiTheme="majorBidi" w:hAnsiTheme="majorBidi" w:cstheme="majorBidi"/>
                <w:b/>
                <w:bCs/>
                <w:sz w:val="24"/>
                <w:szCs w:val="24"/>
              </w:rPr>
              <w:t>No</w:t>
            </w:r>
          </w:p>
        </w:tc>
        <w:tc>
          <w:tcPr>
            <w:tcW w:w="2835" w:type="dxa"/>
            <w:tcBorders>
              <w:top w:val="single" w:sz="4" w:space="0" w:color="7F7F7F" w:themeColor="text1" w:themeTint="80"/>
              <w:left w:val="nil"/>
              <w:bottom w:val="single" w:sz="4" w:space="0" w:color="auto"/>
              <w:right w:val="nil"/>
            </w:tcBorders>
            <w:hideMark/>
          </w:tcPr>
          <w:p w14:paraId="41FF835E" w14:textId="77777777" w:rsidR="00CB4646" w:rsidRPr="00CB4646" w:rsidRDefault="00CB4646" w:rsidP="007B782A">
            <w:pPr>
              <w:spacing w:after="100" w:afterAutospacing="1"/>
              <w:contextualSpacing/>
              <w:rPr>
                <w:rFonts w:asciiTheme="majorBidi" w:eastAsia="Calibri" w:hAnsiTheme="majorBidi" w:cstheme="majorBidi"/>
                <w:b/>
                <w:bCs/>
                <w:sz w:val="24"/>
                <w:szCs w:val="24"/>
              </w:rPr>
            </w:pPr>
            <w:r w:rsidRPr="00CB4646">
              <w:rPr>
                <w:rFonts w:asciiTheme="majorBidi" w:hAnsiTheme="majorBidi" w:cstheme="majorBidi"/>
                <w:b/>
                <w:bCs/>
                <w:sz w:val="24"/>
                <w:szCs w:val="24"/>
              </w:rPr>
              <w:t xml:space="preserve">Alat dan </w:t>
            </w:r>
            <w:proofErr w:type="spellStart"/>
            <w:r w:rsidRPr="00CB4646">
              <w:rPr>
                <w:rFonts w:asciiTheme="majorBidi" w:hAnsiTheme="majorBidi" w:cstheme="majorBidi"/>
                <w:b/>
                <w:bCs/>
                <w:sz w:val="24"/>
                <w:szCs w:val="24"/>
              </w:rPr>
              <w:t>bahan</w:t>
            </w:r>
            <w:proofErr w:type="spellEnd"/>
            <w:r w:rsidRPr="00CB4646">
              <w:rPr>
                <w:rFonts w:asciiTheme="majorBidi" w:hAnsiTheme="majorBidi" w:cstheme="majorBidi"/>
                <w:b/>
                <w:bCs/>
                <w:sz w:val="24"/>
                <w:szCs w:val="24"/>
              </w:rPr>
              <w:t xml:space="preserve"> </w:t>
            </w:r>
          </w:p>
        </w:tc>
        <w:tc>
          <w:tcPr>
            <w:tcW w:w="2835" w:type="dxa"/>
            <w:tcBorders>
              <w:top w:val="single" w:sz="4" w:space="0" w:color="7F7F7F" w:themeColor="text1" w:themeTint="80"/>
              <w:left w:val="nil"/>
              <w:bottom w:val="single" w:sz="4" w:space="0" w:color="auto"/>
              <w:right w:val="nil"/>
            </w:tcBorders>
            <w:hideMark/>
          </w:tcPr>
          <w:p w14:paraId="025F8AF6" w14:textId="77777777" w:rsidR="00CB4646" w:rsidRPr="00CB4646" w:rsidRDefault="00CB4646" w:rsidP="007B782A">
            <w:pPr>
              <w:spacing w:after="100" w:afterAutospacing="1"/>
              <w:contextualSpacing/>
              <w:jc w:val="center"/>
              <w:rPr>
                <w:rFonts w:asciiTheme="majorBidi" w:hAnsiTheme="majorBidi" w:cstheme="majorBidi"/>
                <w:b/>
                <w:bCs/>
                <w:sz w:val="24"/>
                <w:szCs w:val="24"/>
              </w:rPr>
            </w:pPr>
            <w:proofErr w:type="spellStart"/>
            <w:r w:rsidRPr="00CB4646">
              <w:rPr>
                <w:rFonts w:asciiTheme="majorBidi" w:hAnsiTheme="majorBidi" w:cstheme="majorBidi"/>
                <w:b/>
                <w:bCs/>
                <w:sz w:val="24"/>
                <w:szCs w:val="24"/>
              </w:rPr>
              <w:t>Kegunaan</w:t>
            </w:r>
            <w:proofErr w:type="spellEnd"/>
          </w:p>
        </w:tc>
      </w:tr>
      <w:tr w:rsidR="00CB4646" w:rsidRPr="00CB4646" w14:paraId="6F808FB3" w14:textId="77777777" w:rsidTr="007B782A">
        <w:trPr>
          <w:jc w:val="center"/>
        </w:trPr>
        <w:tc>
          <w:tcPr>
            <w:tcW w:w="704" w:type="dxa"/>
            <w:tcBorders>
              <w:top w:val="single" w:sz="4" w:space="0" w:color="auto"/>
              <w:left w:val="nil"/>
              <w:bottom w:val="nil"/>
              <w:right w:val="nil"/>
            </w:tcBorders>
            <w:hideMark/>
          </w:tcPr>
          <w:p w14:paraId="35D53EBA" w14:textId="77777777" w:rsidR="00CB4646" w:rsidRPr="00CB4646" w:rsidRDefault="00CB4646" w:rsidP="007B782A">
            <w:pPr>
              <w:spacing w:after="100" w:afterAutospacing="1"/>
              <w:contextualSpacing/>
              <w:jc w:val="center"/>
              <w:rPr>
                <w:rFonts w:asciiTheme="majorBidi" w:eastAsia="Calibri" w:hAnsiTheme="majorBidi" w:cstheme="majorBidi"/>
                <w:sz w:val="24"/>
                <w:szCs w:val="24"/>
              </w:rPr>
            </w:pPr>
            <w:r w:rsidRPr="00CB4646">
              <w:rPr>
                <w:rFonts w:asciiTheme="majorBidi" w:hAnsiTheme="majorBidi" w:cstheme="majorBidi"/>
                <w:sz w:val="24"/>
                <w:szCs w:val="24"/>
              </w:rPr>
              <w:t>1</w:t>
            </w:r>
          </w:p>
        </w:tc>
        <w:tc>
          <w:tcPr>
            <w:tcW w:w="2835" w:type="dxa"/>
            <w:tcBorders>
              <w:top w:val="single" w:sz="4" w:space="0" w:color="auto"/>
              <w:left w:val="nil"/>
              <w:bottom w:val="nil"/>
              <w:right w:val="nil"/>
            </w:tcBorders>
            <w:hideMark/>
          </w:tcPr>
          <w:p w14:paraId="50D4384A" w14:textId="77777777" w:rsidR="00CB4646" w:rsidRPr="00CB4646" w:rsidRDefault="00CB4646" w:rsidP="007B782A">
            <w:pPr>
              <w:spacing w:after="100" w:afterAutospacing="1"/>
              <w:contextualSpacing/>
              <w:rPr>
                <w:rFonts w:asciiTheme="majorBidi" w:eastAsia="Calibri" w:hAnsiTheme="majorBidi" w:cstheme="majorBidi"/>
                <w:sz w:val="24"/>
                <w:szCs w:val="24"/>
              </w:rPr>
            </w:pPr>
            <w:proofErr w:type="spellStart"/>
            <w:r w:rsidRPr="00CB4646">
              <w:rPr>
                <w:rFonts w:asciiTheme="majorBidi" w:hAnsiTheme="majorBidi" w:cstheme="majorBidi"/>
                <w:sz w:val="24"/>
                <w:szCs w:val="24"/>
              </w:rPr>
              <w:t>Pukat</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pancing</w:t>
            </w:r>
            <w:proofErr w:type="spellEnd"/>
            <w:r w:rsidRPr="00CB4646">
              <w:rPr>
                <w:rFonts w:asciiTheme="majorBidi" w:hAnsiTheme="majorBidi" w:cstheme="majorBidi"/>
                <w:sz w:val="24"/>
                <w:szCs w:val="24"/>
              </w:rPr>
              <w:t xml:space="preserve"> dan bubu </w:t>
            </w:r>
          </w:p>
        </w:tc>
        <w:tc>
          <w:tcPr>
            <w:tcW w:w="2835" w:type="dxa"/>
            <w:tcBorders>
              <w:top w:val="single" w:sz="4" w:space="0" w:color="auto"/>
              <w:left w:val="nil"/>
              <w:bottom w:val="nil"/>
              <w:right w:val="nil"/>
            </w:tcBorders>
            <w:hideMark/>
          </w:tcPr>
          <w:p w14:paraId="78805D19" w14:textId="77777777" w:rsidR="00CB4646" w:rsidRPr="00CB4646" w:rsidRDefault="00CB4646" w:rsidP="007B782A">
            <w:pPr>
              <w:spacing w:after="100" w:afterAutospacing="1"/>
              <w:contextualSpacing/>
              <w:rPr>
                <w:rFonts w:asciiTheme="majorBidi" w:hAnsiTheme="majorBidi" w:cstheme="majorBidi"/>
                <w:sz w:val="24"/>
                <w:szCs w:val="24"/>
              </w:rPr>
            </w:pPr>
            <w:r w:rsidRPr="00CB4646">
              <w:rPr>
                <w:rFonts w:asciiTheme="majorBidi" w:hAnsiTheme="majorBidi" w:cstheme="majorBidi"/>
                <w:sz w:val="24"/>
                <w:szCs w:val="24"/>
              </w:rPr>
              <w:t xml:space="preserve">Alat </w:t>
            </w:r>
            <w:proofErr w:type="spellStart"/>
            <w:r w:rsidRPr="00CB4646">
              <w:rPr>
                <w:rFonts w:asciiTheme="majorBidi" w:hAnsiTheme="majorBidi" w:cstheme="majorBidi"/>
                <w:sz w:val="24"/>
                <w:szCs w:val="24"/>
              </w:rPr>
              <w:t>tangkap</w:t>
            </w:r>
            <w:proofErr w:type="spellEnd"/>
            <w:r w:rsidRPr="00CB4646">
              <w:rPr>
                <w:rFonts w:asciiTheme="majorBidi" w:hAnsiTheme="majorBidi" w:cstheme="majorBidi"/>
                <w:sz w:val="24"/>
                <w:szCs w:val="24"/>
              </w:rPr>
              <w:t xml:space="preserve"> </w:t>
            </w:r>
          </w:p>
        </w:tc>
      </w:tr>
      <w:tr w:rsidR="00CB4646" w:rsidRPr="00CB4646" w14:paraId="69CB451F" w14:textId="77777777" w:rsidTr="007B782A">
        <w:trPr>
          <w:jc w:val="center"/>
        </w:trPr>
        <w:tc>
          <w:tcPr>
            <w:tcW w:w="704" w:type="dxa"/>
            <w:tcBorders>
              <w:top w:val="nil"/>
              <w:left w:val="nil"/>
              <w:bottom w:val="nil"/>
              <w:right w:val="nil"/>
            </w:tcBorders>
            <w:hideMark/>
          </w:tcPr>
          <w:p w14:paraId="3215BD8A" w14:textId="77777777" w:rsidR="00CB4646" w:rsidRPr="00CB4646" w:rsidRDefault="00CB4646" w:rsidP="007B782A">
            <w:pPr>
              <w:spacing w:after="100" w:afterAutospacing="1"/>
              <w:contextualSpacing/>
              <w:jc w:val="center"/>
              <w:rPr>
                <w:rFonts w:asciiTheme="majorBidi" w:eastAsia="Calibri" w:hAnsiTheme="majorBidi" w:cstheme="majorBidi"/>
                <w:sz w:val="24"/>
                <w:szCs w:val="24"/>
              </w:rPr>
            </w:pPr>
            <w:r w:rsidRPr="00CB4646">
              <w:rPr>
                <w:rFonts w:asciiTheme="majorBidi" w:hAnsiTheme="majorBidi" w:cstheme="majorBidi"/>
                <w:sz w:val="24"/>
                <w:szCs w:val="24"/>
              </w:rPr>
              <w:t>2</w:t>
            </w:r>
          </w:p>
        </w:tc>
        <w:tc>
          <w:tcPr>
            <w:tcW w:w="2835" w:type="dxa"/>
            <w:tcBorders>
              <w:top w:val="nil"/>
              <w:left w:val="nil"/>
              <w:bottom w:val="nil"/>
              <w:right w:val="nil"/>
            </w:tcBorders>
            <w:hideMark/>
          </w:tcPr>
          <w:p w14:paraId="07152630" w14:textId="77777777" w:rsidR="00CB4646" w:rsidRPr="00CB4646" w:rsidRDefault="00CB4646" w:rsidP="007B782A">
            <w:pPr>
              <w:spacing w:after="100" w:afterAutospacing="1"/>
              <w:contextualSpacing/>
              <w:rPr>
                <w:rFonts w:asciiTheme="majorBidi" w:eastAsia="Calibri" w:hAnsiTheme="majorBidi" w:cstheme="majorBidi"/>
                <w:sz w:val="24"/>
                <w:szCs w:val="24"/>
              </w:rPr>
            </w:pPr>
            <w:proofErr w:type="spellStart"/>
            <w:r w:rsidRPr="00CB4646">
              <w:rPr>
                <w:rFonts w:asciiTheme="majorBidi" w:hAnsiTheme="majorBidi" w:cstheme="majorBidi"/>
                <w:sz w:val="24"/>
                <w:szCs w:val="24"/>
              </w:rPr>
              <w:t>Cacing</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tanah</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semut</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merah</w:t>
            </w:r>
            <w:proofErr w:type="spellEnd"/>
            <w:r w:rsidRPr="00CB4646">
              <w:rPr>
                <w:rFonts w:asciiTheme="majorBidi" w:hAnsiTheme="majorBidi" w:cstheme="majorBidi"/>
                <w:sz w:val="24"/>
                <w:szCs w:val="24"/>
              </w:rPr>
              <w:t xml:space="preserve">, nasi </w:t>
            </w:r>
            <w:proofErr w:type="spellStart"/>
            <w:r w:rsidRPr="00CB4646">
              <w:rPr>
                <w:rFonts w:asciiTheme="majorBidi" w:hAnsiTheme="majorBidi" w:cstheme="majorBidi"/>
                <w:sz w:val="24"/>
                <w:szCs w:val="24"/>
              </w:rPr>
              <w:t>putih</w:t>
            </w:r>
            <w:proofErr w:type="spellEnd"/>
            <w:r w:rsidRPr="00CB4646">
              <w:rPr>
                <w:rFonts w:asciiTheme="majorBidi" w:hAnsiTheme="majorBidi" w:cstheme="majorBidi"/>
                <w:sz w:val="24"/>
                <w:szCs w:val="24"/>
              </w:rPr>
              <w:t xml:space="preserve"> dan </w:t>
            </w:r>
            <w:proofErr w:type="spellStart"/>
            <w:r w:rsidRPr="00CB4646">
              <w:rPr>
                <w:rFonts w:asciiTheme="majorBidi" w:hAnsiTheme="majorBidi" w:cstheme="majorBidi"/>
                <w:sz w:val="24"/>
                <w:szCs w:val="24"/>
              </w:rPr>
              <w:t>buah</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sawit</w:t>
            </w:r>
            <w:proofErr w:type="spellEnd"/>
            <w:r w:rsidRPr="00CB4646">
              <w:rPr>
                <w:rFonts w:asciiTheme="majorBidi" w:hAnsiTheme="majorBidi" w:cstheme="majorBidi"/>
                <w:sz w:val="24"/>
                <w:szCs w:val="24"/>
              </w:rPr>
              <w:t xml:space="preserve"> </w:t>
            </w:r>
          </w:p>
        </w:tc>
        <w:tc>
          <w:tcPr>
            <w:tcW w:w="2835" w:type="dxa"/>
            <w:tcBorders>
              <w:top w:val="nil"/>
              <w:left w:val="nil"/>
              <w:bottom w:val="nil"/>
              <w:right w:val="nil"/>
            </w:tcBorders>
            <w:hideMark/>
          </w:tcPr>
          <w:p w14:paraId="5166A4C0"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Umpan</w:t>
            </w:r>
            <w:proofErr w:type="spellEnd"/>
            <w:r w:rsidRPr="00CB4646">
              <w:rPr>
                <w:rFonts w:asciiTheme="majorBidi" w:hAnsiTheme="majorBidi" w:cstheme="majorBidi"/>
                <w:sz w:val="24"/>
                <w:szCs w:val="24"/>
              </w:rPr>
              <w:t xml:space="preserve"> </w:t>
            </w:r>
          </w:p>
        </w:tc>
      </w:tr>
      <w:tr w:rsidR="00CB4646" w:rsidRPr="00CB4646" w14:paraId="36600A52" w14:textId="77777777" w:rsidTr="007B782A">
        <w:trPr>
          <w:jc w:val="center"/>
        </w:trPr>
        <w:tc>
          <w:tcPr>
            <w:tcW w:w="704" w:type="dxa"/>
            <w:tcBorders>
              <w:top w:val="nil"/>
              <w:left w:val="nil"/>
              <w:bottom w:val="nil"/>
              <w:right w:val="nil"/>
            </w:tcBorders>
            <w:hideMark/>
          </w:tcPr>
          <w:p w14:paraId="36279B44" w14:textId="77777777" w:rsidR="00CB4646" w:rsidRPr="00CB4646" w:rsidRDefault="00CB4646" w:rsidP="007B782A">
            <w:pPr>
              <w:spacing w:after="100" w:afterAutospacing="1"/>
              <w:contextualSpacing/>
              <w:jc w:val="center"/>
              <w:rPr>
                <w:rFonts w:asciiTheme="majorBidi" w:eastAsia="Calibri" w:hAnsiTheme="majorBidi" w:cstheme="majorBidi"/>
                <w:sz w:val="24"/>
                <w:szCs w:val="24"/>
              </w:rPr>
            </w:pPr>
            <w:r w:rsidRPr="00CB4646">
              <w:rPr>
                <w:rFonts w:asciiTheme="majorBidi" w:hAnsiTheme="majorBidi" w:cstheme="majorBidi"/>
                <w:sz w:val="24"/>
                <w:szCs w:val="24"/>
              </w:rPr>
              <w:t>3</w:t>
            </w:r>
          </w:p>
        </w:tc>
        <w:tc>
          <w:tcPr>
            <w:tcW w:w="2835" w:type="dxa"/>
            <w:tcBorders>
              <w:top w:val="nil"/>
              <w:left w:val="nil"/>
              <w:bottom w:val="nil"/>
              <w:right w:val="nil"/>
            </w:tcBorders>
            <w:hideMark/>
          </w:tcPr>
          <w:p w14:paraId="287C53D9" w14:textId="77777777" w:rsidR="00CB4646" w:rsidRPr="00CB4646" w:rsidRDefault="00CB4646" w:rsidP="007B782A">
            <w:pPr>
              <w:spacing w:after="100" w:afterAutospacing="1"/>
              <w:contextualSpacing/>
              <w:rPr>
                <w:rFonts w:asciiTheme="majorBidi" w:eastAsia="Calibri" w:hAnsiTheme="majorBidi" w:cstheme="majorBidi"/>
                <w:sz w:val="24"/>
                <w:szCs w:val="24"/>
              </w:rPr>
            </w:pPr>
            <w:r w:rsidRPr="00CB4646">
              <w:rPr>
                <w:rFonts w:asciiTheme="majorBidi" w:hAnsiTheme="majorBidi" w:cstheme="majorBidi"/>
                <w:sz w:val="24"/>
                <w:szCs w:val="24"/>
              </w:rPr>
              <w:t xml:space="preserve">Handphone </w:t>
            </w:r>
          </w:p>
        </w:tc>
        <w:tc>
          <w:tcPr>
            <w:tcW w:w="2835" w:type="dxa"/>
            <w:tcBorders>
              <w:top w:val="nil"/>
              <w:left w:val="nil"/>
              <w:bottom w:val="nil"/>
              <w:right w:val="nil"/>
            </w:tcBorders>
            <w:hideMark/>
          </w:tcPr>
          <w:p w14:paraId="44A984FF"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Dokumentasi</w:t>
            </w:r>
            <w:proofErr w:type="spellEnd"/>
            <w:r w:rsidRPr="00CB4646">
              <w:rPr>
                <w:rFonts w:asciiTheme="majorBidi" w:hAnsiTheme="majorBidi" w:cstheme="majorBidi"/>
                <w:sz w:val="24"/>
                <w:szCs w:val="24"/>
              </w:rPr>
              <w:t xml:space="preserve"> </w:t>
            </w:r>
          </w:p>
        </w:tc>
      </w:tr>
      <w:tr w:rsidR="00CB4646" w:rsidRPr="00CB4646" w14:paraId="67C6AB14" w14:textId="77777777" w:rsidTr="007B782A">
        <w:trPr>
          <w:jc w:val="center"/>
        </w:trPr>
        <w:tc>
          <w:tcPr>
            <w:tcW w:w="704" w:type="dxa"/>
            <w:tcBorders>
              <w:top w:val="nil"/>
              <w:left w:val="nil"/>
              <w:bottom w:val="nil"/>
              <w:right w:val="nil"/>
            </w:tcBorders>
            <w:hideMark/>
          </w:tcPr>
          <w:p w14:paraId="1D78C3E8" w14:textId="77777777" w:rsidR="00CB4646" w:rsidRPr="00CB4646" w:rsidRDefault="00CB4646" w:rsidP="007B782A">
            <w:pPr>
              <w:spacing w:after="100" w:afterAutospacing="1"/>
              <w:contextualSpacing/>
              <w:jc w:val="center"/>
              <w:rPr>
                <w:rFonts w:asciiTheme="majorBidi" w:eastAsia="Calibri" w:hAnsiTheme="majorBidi" w:cstheme="majorBidi"/>
                <w:sz w:val="24"/>
                <w:szCs w:val="24"/>
              </w:rPr>
            </w:pPr>
            <w:r w:rsidRPr="00CB4646">
              <w:rPr>
                <w:rFonts w:asciiTheme="majorBidi" w:hAnsiTheme="majorBidi" w:cstheme="majorBidi"/>
                <w:sz w:val="24"/>
                <w:szCs w:val="24"/>
              </w:rPr>
              <w:t>4</w:t>
            </w:r>
          </w:p>
        </w:tc>
        <w:tc>
          <w:tcPr>
            <w:tcW w:w="2835" w:type="dxa"/>
            <w:tcBorders>
              <w:top w:val="nil"/>
              <w:left w:val="nil"/>
              <w:bottom w:val="nil"/>
              <w:right w:val="nil"/>
            </w:tcBorders>
            <w:hideMark/>
          </w:tcPr>
          <w:p w14:paraId="3D006623" w14:textId="77777777" w:rsidR="00CB4646" w:rsidRPr="00CB4646" w:rsidRDefault="00CB4646" w:rsidP="007B782A">
            <w:pPr>
              <w:spacing w:after="100" w:afterAutospacing="1"/>
              <w:contextualSpacing/>
              <w:rPr>
                <w:rFonts w:asciiTheme="majorBidi" w:eastAsia="Calibri" w:hAnsiTheme="majorBidi" w:cstheme="majorBidi"/>
                <w:sz w:val="24"/>
                <w:szCs w:val="24"/>
              </w:rPr>
            </w:pPr>
            <w:r w:rsidRPr="00CB4646">
              <w:rPr>
                <w:rFonts w:asciiTheme="majorBidi" w:hAnsiTheme="majorBidi" w:cstheme="majorBidi"/>
                <w:sz w:val="24"/>
                <w:szCs w:val="24"/>
              </w:rPr>
              <w:t>GPS</w:t>
            </w:r>
          </w:p>
        </w:tc>
        <w:tc>
          <w:tcPr>
            <w:tcW w:w="2835" w:type="dxa"/>
            <w:tcBorders>
              <w:top w:val="nil"/>
              <w:left w:val="nil"/>
              <w:bottom w:val="nil"/>
              <w:right w:val="nil"/>
            </w:tcBorders>
            <w:hideMark/>
          </w:tcPr>
          <w:p w14:paraId="535B11CC"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Menentukan</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titik</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koordinat</w:t>
            </w:r>
            <w:proofErr w:type="spellEnd"/>
            <w:r w:rsidRPr="00CB4646">
              <w:rPr>
                <w:rFonts w:asciiTheme="majorBidi" w:hAnsiTheme="majorBidi" w:cstheme="majorBidi"/>
                <w:sz w:val="24"/>
                <w:szCs w:val="24"/>
              </w:rPr>
              <w:t xml:space="preserve"> </w:t>
            </w:r>
          </w:p>
        </w:tc>
      </w:tr>
      <w:tr w:rsidR="00CB4646" w:rsidRPr="00CB4646" w14:paraId="64EC8961" w14:textId="77777777" w:rsidTr="007B782A">
        <w:trPr>
          <w:jc w:val="center"/>
        </w:trPr>
        <w:tc>
          <w:tcPr>
            <w:tcW w:w="704" w:type="dxa"/>
            <w:tcBorders>
              <w:top w:val="nil"/>
              <w:left w:val="nil"/>
              <w:bottom w:val="nil"/>
              <w:right w:val="nil"/>
            </w:tcBorders>
            <w:hideMark/>
          </w:tcPr>
          <w:p w14:paraId="4B9E14A7" w14:textId="77777777" w:rsidR="00CB4646" w:rsidRPr="00CB4646" w:rsidRDefault="00CB4646" w:rsidP="007B782A">
            <w:pPr>
              <w:spacing w:after="100" w:afterAutospacing="1"/>
              <w:contextualSpacing/>
              <w:jc w:val="center"/>
              <w:rPr>
                <w:rFonts w:asciiTheme="majorBidi" w:eastAsia="Calibri" w:hAnsiTheme="majorBidi" w:cstheme="majorBidi"/>
                <w:sz w:val="24"/>
                <w:szCs w:val="24"/>
              </w:rPr>
            </w:pPr>
            <w:r w:rsidRPr="00CB4646">
              <w:rPr>
                <w:rFonts w:asciiTheme="majorBidi" w:hAnsiTheme="majorBidi" w:cstheme="majorBidi"/>
                <w:sz w:val="24"/>
                <w:szCs w:val="24"/>
              </w:rPr>
              <w:t>5</w:t>
            </w:r>
          </w:p>
        </w:tc>
        <w:tc>
          <w:tcPr>
            <w:tcW w:w="2835" w:type="dxa"/>
            <w:tcBorders>
              <w:top w:val="nil"/>
              <w:left w:val="nil"/>
              <w:bottom w:val="nil"/>
              <w:right w:val="nil"/>
            </w:tcBorders>
            <w:hideMark/>
          </w:tcPr>
          <w:p w14:paraId="0A8B2436" w14:textId="77777777" w:rsidR="00CB4646" w:rsidRPr="00CB4646" w:rsidRDefault="00CB4646" w:rsidP="007B782A">
            <w:pPr>
              <w:spacing w:after="100" w:afterAutospacing="1"/>
              <w:contextualSpacing/>
              <w:rPr>
                <w:rFonts w:asciiTheme="majorBidi" w:eastAsia="Calibri" w:hAnsiTheme="majorBidi" w:cstheme="majorBidi"/>
                <w:sz w:val="24"/>
                <w:szCs w:val="24"/>
              </w:rPr>
            </w:pPr>
            <w:proofErr w:type="spellStart"/>
            <w:r w:rsidRPr="00CB4646">
              <w:rPr>
                <w:rFonts w:asciiTheme="majorBidi" w:hAnsiTheme="majorBidi" w:cstheme="majorBidi"/>
                <w:sz w:val="24"/>
                <w:szCs w:val="24"/>
              </w:rPr>
              <w:t>Jurnal</w:t>
            </w:r>
            <w:proofErr w:type="spellEnd"/>
            <w:r w:rsidRPr="00CB4646">
              <w:rPr>
                <w:rFonts w:asciiTheme="majorBidi" w:hAnsiTheme="majorBidi" w:cstheme="majorBidi"/>
                <w:sz w:val="24"/>
                <w:szCs w:val="24"/>
              </w:rPr>
              <w:t xml:space="preserve"> </w:t>
            </w:r>
          </w:p>
        </w:tc>
        <w:tc>
          <w:tcPr>
            <w:tcW w:w="2835" w:type="dxa"/>
            <w:tcBorders>
              <w:top w:val="nil"/>
              <w:left w:val="nil"/>
              <w:bottom w:val="nil"/>
              <w:right w:val="nil"/>
            </w:tcBorders>
            <w:hideMark/>
          </w:tcPr>
          <w:p w14:paraId="16F8E16B"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Referensi</w:t>
            </w:r>
            <w:proofErr w:type="spellEnd"/>
            <w:r w:rsidRPr="00CB4646">
              <w:rPr>
                <w:rFonts w:asciiTheme="majorBidi" w:hAnsiTheme="majorBidi" w:cstheme="majorBidi"/>
                <w:sz w:val="24"/>
                <w:szCs w:val="24"/>
              </w:rPr>
              <w:t xml:space="preserve"> </w:t>
            </w:r>
          </w:p>
        </w:tc>
      </w:tr>
      <w:tr w:rsidR="00CB4646" w:rsidRPr="00CB4646" w14:paraId="644A3852" w14:textId="77777777" w:rsidTr="007B782A">
        <w:trPr>
          <w:jc w:val="center"/>
        </w:trPr>
        <w:tc>
          <w:tcPr>
            <w:tcW w:w="704" w:type="dxa"/>
            <w:tcBorders>
              <w:top w:val="nil"/>
              <w:left w:val="nil"/>
              <w:bottom w:val="nil"/>
              <w:right w:val="nil"/>
            </w:tcBorders>
            <w:hideMark/>
          </w:tcPr>
          <w:p w14:paraId="615F4154" w14:textId="77777777" w:rsidR="00CB4646" w:rsidRPr="00CB4646" w:rsidRDefault="00CB4646" w:rsidP="007B782A">
            <w:pPr>
              <w:spacing w:after="100" w:afterAutospacing="1"/>
              <w:contextualSpacing/>
              <w:jc w:val="center"/>
              <w:rPr>
                <w:rFonts w:asciiTheme="majorBidi" w:eastAsia="Calibri" w:hAnsiTheme="majorBidi" w:cstheme="majorBidi"/>
                <w:sz w:val="24"/>
                <w:szCs w:val="24"/>
              </w:rPr>
            </w:pPr>
            <w:r w:rsidRPr="00CB4646">
              <w:rPr>
                <w:rFonts w:asciiTheme="majorBidi" w:hAnsiTheme="majorBidi" w:cstheme="majorBidi"/>
                <w:sz w:val="24"/>
                <w:szCs w:val="24"/>
              </w:rPr>
              <w:t>6</w:t>
            </w:r>
          </w:p>
        </w:tc>
        <w:tc>
          <w:tcPr>
            <w:tcW w:w="2835" w:type="dxa"/>
            <w:tcBorders>
              <w:top w:val="nil"/>
              <w:left w:val="nil"/>
              <w:bottom w:val="nil"/>
              <w:right w:val="nil"/>
            </w:tcBorders>
            <w:hideMark/>
          </w:tcPr>
          <w:p w14:paraId="1E5A0D5B" w14:textId="77777777" w:rsidR="00CB4646" w:rsidRPr="00CB4646" w:rsidRDefault="00CB4646" w:rsidP="007B782A">
            <w:pPr>
              <w:spacing w:after="100" w:afterAutospacing="1"/>
              <w:contextualSpacing/>
              <w:rPr>
                <w:rFonts w:asciiTheme="majorBidi" w:eastAsia="Calibri" w:hAnsiTheme="majorBidi" w:cstheme="majorBidi"/>
                <w:sz w:val="24"/>
                <w:szCs w:val="24"/>
              </w:rPr>
            </w:pPr>
            <w:r w:rsidRPr="00CB4646">
              <w:rPr>
                <w:rFonts w:asciiTheme="majorBidi" w:hAnsiTheme="majorBidi" w:cstheme="majorBidi"/>
                <w:sz w:val="24"/>
                <w:szCs w:val="24"/>
              </w:rPr>
              <w:t xml:space="preserve">Ember </w:t>
            </w:r>
          </w:p>
        </w:tc>
        <w:tc>
          <w:tcPr>
            <w:tcW w:w="2835" w:type="dxa"/>
            <w:tcBorders>
              <w:top w:val="nil"/>
              <w:left w:val="nil"/>
              <w:bottom w:val="nil"/>
              <w:right w:val="nil"/>
            </w:tcBorders>
            <w:hideMark/>
          </w:tcPr>
          <w:p w14:paraId="7FBF2DBA" w14:textId="77777777" w:rsidR="00CB4646" w:rsidRPr="00CB4646" w:rsidRDefault="00CB4646" w:rsidP="007B782A">
            <w:pPr>
              <w:spacing w:after="100" w:afterAutospacing="1"/>
              <w:contextualSpacing/>
              <w:rPr>
                <w:rFonts w:asciiTheme="majorBidi" w:hAnsiTheme="majorBidi" w:cstheme="majorBidi"/>
                <w:sz w:val="24"/>
                <w:szCs w:val="24"/>
              </w:rPr>
            </w:pPr>
            <w:r w:rsidRPr="00CB4646">
              <w:rPr>
                <w:rFonts w:asciiTheme="majorBidi" w:hAnsiTheme="majorBidi" w:cstheme="majorBidi"/>
                <w:sz w:val="24"/>
                <w:szCs w:val="24"/>
              </w:rPr>
              <w:t xml:space="preserve">Wadah </w:t>
            </w:r>
          </w:p>
        </w:tc>
      </w:tr>
      <w:tr w:rsidR="00CB4646" w:rsidRPr="00CB4646" w14:paraId="450B9656" w14:textId="77777777" w:rsidTr="007B782A">
        <w:trPr>
          <w:jc w:val="center"/>
        </w:trPr>
        <w:tc>
          <w:tcPr>
            <w:tcW w:w="704" w:type="dxa"/>
            <w:tcBorders>
              <w:top w:val="nil"/>
              <w:left w:val="nil"/>
              <w:bottom w:val="nil"/>
              <w:right w:val="nil"/>
            </w:tcBorders>
            <w:hideMark/>
          </w:tcPr>
          <w:p w14:paraId="0E5F9675" w14:textId="77777777" w:rsidR="00CB4646" w:rsidRPr="00CB4646" w:rsidRDefault="00CB4646" w:rsidP="007B782A">
            <w:pPr>
              <w:spacing w:after="100" w:afterAutospacing="1"/>
              <w:contextualSpacing/>
              <w:jc w:val="center"/>
              <w:rPr>
                <w:rFonts w:asciiTheme="majorBidi" w:eastAsia="Calibri" w:hAnsiTheme="majorBidi" w:cstheme="majorBidi"/>
                <w:sz w:val="24"/>
                <w:szCs w:val="24"/>
              </w:rPr>
            </w:pPr>
            <w:r w:rsidRPr="00CB4646">
              <w:rPr>
                <w:rFonts w:asciiTheme="majorBidi" w:hAnsiTheme="majorBidi" w:cstheme="majorBidi"/>
                <w:sz w:val="24"/>
                <w:szCs w:val="24"/>
              </w:rPr>
              <w:t>7</w:t>
            </w:r>
          </w:p>
        </w:tc>
        <w:tc>
          <w:tcPr>
            <w:tcW w:w="2835" w:type="dxa"/>
            <w:tcBorders>
              <w:top w:val="nil"/>
              <w:left w:val="nil"/>
              <w:bottom w:val="nil"/>
              <w:right w:val="nil"/>
            </w:tcBorders>
            <w:hideMark/>
          </w:tcPr>
          <w:p w14:paraId="041BB2DE" w14:textId="77777777" w:rsidR="00CB4646" w:rsidRPr="00CB4646" w:rsidRDefault="00CB4646" w:rsidP="007B782A">
            <w:pPr>
              <w:spacing w:after="100" w:afterAutospacing="1"/>
              <w:contextualSpacing/>
              <w:rPr>
                <w:rFonts w:asciiTheme="majorBidi" w:eastAsia="Calibri" w:hAnsiTheme="majorBidi" w:cstheme="majorBidi"/>
                <w:sz w:val="24"/>
                <w:szCs w:val="24"/>
              </w:rPr>
            </w:pPr>
            <w:r w:rsidRPr="00CB4646">
              <w:rPr>
                <w:rFonts w:asciiTheme="majorBidi" w:hAnsiTheme="majorBidi" w:cstheme="majorBidi"/>
                <w:sz w:val="24"/>
                <w:szCs w:val="24"/>
              </w:rPr>
              <w:t xml:space="preserve">Ph meter </w:t>
            </w:r>
          </w:p>
        </w:tc>
        <w:tc>
          <w:tcPr>
            <w:tcW w:w="2835" w:type="dxa"/>
            <w:tcBorders>
              <w:top w:val="nil"/>
              <w:left w:val="nil"/>
              <w:bottom w:val="nil"/>
              <w:right w:val="nil"/>
            </w:tcBorders>
            <w:hideMark/>
          </w:tcPr>
          <w:p w14:paraId="35A99024"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Mengukur</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ph</w:t>
            </w:r>
            <w:proofErr w:type="spellEnd"/>
            <w:r w:rsidRPr="00CB4646">
              <w:rPr>
                <w:rFonts w:asciiTheme="majorBidi" w:hAnsiTheme="majorBidi" w:cstheme="majorBidi"/>
                <w:sz w:val="24"/>
                <w:szCs w:val="24"/>
              </w:rPr>
              <w:t xml:space="preserve"> air </w:t>
            </w:r>
          </w:p>
        </w:tc>
      </w:tr>
      <w:tr w:rsidR="00CB4646" w:rsidRPr="00CB4646" w14:paraId="1057D329" w14:textId="77777777" w:rsidTr="007B782A">
        <w:trPr>
          <w:jc w:val="center"/>
        </w:trPr>
        <w:tc>
          <w:tcPr>
            <w:tcW w:w="704" w:type="dxa"/>
            <w:tcBorders>
              <w:top w:val="nil"/>
              <w:left w:val="nil"/>
              <w:bottom w:val="nil"/>
              <w:right w:val="nil"/>
            </w:tcBorders>
            <w:hideMark/>
          </w:tcPr>
          <w:p w14:paraId="6893323D" w14:textId="77777777" w:rsidR="00CB4646" w:rsidRPr="00CB4646" w:rsidRDefault="00CB4646" w:rsidP="007B782A">
            <w:pPr>
              <w:spacing w:after="100" w:afterAutospacing="1"/>
              <w:contextualSpacing/>
              <w:jc w:val="center"/>
              <w:rPr>
                <w:rFonts w:asciiTheme="majorBidi" w:hAnsiTheme="majorBidi" w:cstheme="majorBidi"/>
                <w:sz w:val="24"/>
                <w:szCs w:val="24"/>
              </w:rPr>
            </w:pPr>
            <w:r w:rsidRPr="00CB4646">
              <w:rPr>
                <w:rFonts w:asciiTheme="majorBidi" w:hAnsiTheme="majorBidi" w:cstheme="majorBidi"/>
                <w:sz w:val="24"/>
                <w:szCs w:val="24"/>
              </w:rPr>
              <w:t>8</w:t>
            </w:r>
          </w:p>
        </w:tc>
        <w:tc>
          <w:tcPr>
            <w:tcW w:w="2835" w:type="dxa"/>
            <w:tcBorders>
              <w:top w:val="nil"/>
              <w:left w:val="nil"/>
              <w:bottom w:val="nil"/>
              <w:right w:val="nil"/>
            </w:tcBorders>
            <w:hideMark/>
          </w:tcPr>
          <w:p w14:paraId="71FB358F" w14:textId="77777777" w:rsidR="00CB4646" w:rsidRPr="00CB4646" w:rsidRDefault="00CB4646" w:rsidP="007B782A">
            <w:pPr>
              <w:spacing w:after="100" w:afterAutospacing="1"/>
              <w:contextualSpacing/>
              <w:rPr>
                <w:rFonts w:asciiTheme="majorBidi" w:hAnsiTheme="majorBidi" w:cstheme="majorBidi"/>
                <w:sz w:val="24"/>
                <w:szCs w:val="24"/>
              </w:rPr>
            </w:pPr>
            <w:r w:rsidRPr="00CB4646">
              <w:rPr>
                <w:rFonts w:asciiTheme="majorBidi" w:hAnsiTheme="majorBidi" w:cstheme="majorBidi"/>
                <w:sz w:val="24"/>
                <w:szCs w:val="24"/>
              </w:rPr>
              <w:t>Secchi disk</w:t>
            </w:r>
          </w:p>
        </w:tc>
        <w:tc>
          <w:tcPr>
            <w:tcW w:w="2835" w:type="dxa"/>
            <w:tcBorders>
              <w:top w:val="nil"/>
              <w:left w:val="nil"/>
              <w:bottom w:val="nil"/>
              <w:right w:val="nil"/>
            </w:tcBorders>
            <w:hideMark/>
          </w:tcPr>
          <w:p w14:paraId="4D42A243"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Mengukur</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kecerahan</w:t>
            </w:r>
            <w:proofErr w:type="spellEnd"/>
            <w:r w:rsidRPr="00CB4646">
              <w:rPr>
                <w:rFonts w:asciiTheme="majorBidi" w:hAnsiTheme="majorBidi" w:cstheme="majorBidi"/>
                <w:sz w:val="24"/>
                <w:szCs w:val="24"/>
              </w:rPr>
              <w:t xml:space="preserve"> </w:t>
            </w:r>
          </w:p>
        </w:tc>
      </w:tr>
      <w:tr w:rsidR="00CB4646" w:rsidRPr="00CB4646" w14:paraId="3226A393" w14:textId="77777777" w:rsidTr="007B782A">
        <w:trPr>
          <w:jc w:val="center"/>
        </w:trPr>
        <w:tc>
          <w:tcPr>
            <w:tcW w:w="704" w:type="dxa"/>
            <w:tcBorders>
              <w:top w:val="nil"/>
              <w:left w:val="nil"/>
              <w:bottom w:val="nil"/>
              <w:right w:val="nil"/>
            </w:tcBorders>
            <w:hideMark/>
          </w:tcPr>
          <w:p w14:paraId="144C982D" w14:textId="77777777" w:rsidR="00CB4646" w:rsidRPr="00CB4646" w:rsidRDefault="00CB4646" w:rsidP="007B782A">
            <w:pPr>
              <w:spacing w:after="100" w:afterAutospacing="1"/>
              <w:contextualSpacing/>
              <w:jc w:val="center"/>
              <w:rPr>
                <w:rFonts w:asciiTheme="majorBidi" w:hAnsiTheme="majorBidi" w:cstheme="majorBidi"/>
                <w:sz w:val="24"/>
                <w:szCs w:val="24"/>
              </w:rPr>
            </w:pPr>
            <w:r w:rsidRPr="00CB4646">
              <w:rPr>
                <w:rFonts w:asciiTheme="majorBidi" w:hAnsiTheme="majorBidi" w:cstheme="majorBidi"/>
                <w:sz w:val="24"/>
                <w:szCs w:val="24"/>
              </w:rPr>
              <w:t>9</w:t>
            </w:r>
          </w:p>
        </w:tc>
        <w:tc>
          <w:tcPr>
            <w:tcW w:w="2835" w:type="dxa"/>
            <w:tcBorders>
              <w:top w:val="nil"/>
              <w:left w:val="nil"/>
              <w:bottom w:val="nil"/>
              <w:right w:val="nil"/>
            </w:tcBorders>
            <w:hideMark/>
          </w:tcPr>
          <w:p w14:paraId="5976A660" w14:textId="77777777" w:rsidR="00CB4646" w:rsidRPr="00CB4646" w:rsidRDefault="00CB4646" w:rsidP="007B782A">
            <w:pPr>
              <w:spacing w:after="100" w:afterAutospacing="1"/>
              <w:contextualSpacing/>
              <w:rPr>
                <w:rFonts w:asciiTheme="majorBidi" w:hAnsiTheme="majorBidi" w:cstheme="majorBidi"/>
                <w:sz w:val="24"/>
                <w:szCs w:val="24"/>
              </w:rPr>
            </w:pPr>
            <w:r w:rsidRPr="00CB4646">
              <w:rPr>
                <w:rFonts w:asciiTheme="majorBidi" w:hAnsiTheme="majorBidi" w:cstheme="majorBidi"/>
                <w:sz w:val="24"/>
                <w:szCs w:val="24"/>
              </w:rPr>
              <w:t xml:space="preserve">Bola </w:t>
            </w:r>
            <w:proofErr w:type="spellStart"/>
            <w:r w:rsidRPr="00CB4646">
              <w:rPr>
                <w:rFonts w:asciiTheme="majorBidi" w:hAnsiTheme="majorBidi" w:cstheme="majorBidi"/>
                <w:sz w:val="24"/>
                <w:szCs w:val="24"/>
              </w:rPr>
              <w:t>pingpong</w:t>
            </w:r>
            <w:proofErr w:type="spellEnd"/>
          </w:p>
        </w:tc>
        <w:tc>
          <w:tcPr>
            <w:tcW w:w="2835" w:type="dxa"/>
            <w:tcBorders>
              <w:top w:val="nil"/>
              <w:left w:val="nil"/>
              <w:bottom w:val="nil"/>
              <w:right w:val="nil"/>
            </w:tcBorders>
            <w:hideMark/>
          </w:tcPr>
          <w:p w14:paraId="37D99B46"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Mengukur</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kecepatan</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arus</w:t>
            </w:r>
            <w:proofErr w:type="spellEnd"/>
            <w:r w:rsidRPr="00CB4646">
              <w:rPr>
                <w:rFonts w:asciiTheme="majorBidi" w:hAnsiTheme="majorBidi" w:cstheme="majorBidi"/>
                <w:sz w:val="24"/>
                <w:szCs w:val="24"/>
              </w:rPr>
              <w:t xml:space="preserve"> </w:t>
            </w:r>
          </w:p>
        </w:tc>
      </w:tr>
      <w:tr w:rsidR="00CB4646" w:rsidRPr="00CB4646" w14:paraId="134986C0" w14:textId="77777777" w:rsidTr="007B782A">
        <w:trPr>
          <w:jc w:val="center"/>
        </w:trPr>
        <w:tc>
          <w:tcPr>
            <w:tcW w:w="704" w:type="dxa"/>
            <w:tcBorders>
              <w:top w:val="nil"/>
              <w:left w:val="nil"/>
              <w:bottom w:val="nil"/>
              <w:right w:val="nil"/>
            </w:tcBorders>
            <w:hideMark/>
          </w:tcPr>
          <w:p w14:paraId="0F5DFB66" w14:textId="77777777" w:rsidR="00CB4646" w:rsidRPr="00CB4646" w:rsidRDefault="00CB4646" w:rsidP="007B782A">
            <w:pPr>
              <w:spacing w:after="100" w:afterAutospacing="1"/>
              <w:contextualSpacing/>
              <w:jc w:val="center"/>
              <w:rPr>
                <w:rFonts w:asciiTheme="majorBidi" w:hAnsiTheme="majorBidi" w:cstheme="majorBidi"/>
                <w:sz w:val="24"/>
                <w:szCs w:val="24"/>
              </w:rPr>
            </w:pPr>
            <w:r w:rsidRPr="00CB4646">
              <w:rPr>
                <w:rFonts w:asciiTheme="majorBidi" w:hAnsiTheme="majorBidi" w:cstheme="majorBidi"/>
                <w:sz w:val="24"/>
                <w:szCs w:val="24"/>
              </w:rPr>
              <w:t>10</w:t>
            </w:r>
          </w:p>
        </w:tc>
        <w:tc>
          <w:tcPr>
            <w:tcW w:w="2835" w:type="dxa"/>
            <w:tcBorders>
              <w:top w:val="nil"/>
              <w:left w:val="nil"/>
              <w:bottom w:val="nil"/>
              <w:right w:val="nil"/>
            </w:tcBorders>
            <w:hideMark/>
          </w:tcPr>
          <w:p w14:paraId="238225FD"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Termometer</w:t>
            </w:r>
            <w:proofErr w:type="spellEnd"/>
            <w:r w:rsidRPr="00CB4646">
              <w:rPr>
                <w:rFonts w:asciiTheme="majorBidi" w:hAnsiTheme="majorBidi" w:cstheme="majorBidi"/>
                <w:sz w:val="24"/>
                <w:szCs w:val="24"/>
              </w:rPr>
              <w:t xml:space="preserve"> </w:t>
            </w:r>
          </w:p>
        </w:tc>
        <w:tc>
          <w:tcPr>
            <w:tcW w:w="2835" w:type="dxa"/>
            <w:tcBorders>
              <w:top w:val="nil"/>
              <w:left w:val="nil"/>
              <w:bottom w:val="nil"/>
              <w:right w:val="nil"/>
            </w:tcBorders>
            <w:hideMark/>
          </w:tcPr>
          <w:p w14:paraId="52F81BA6" w14:textId="77777777" w:rsidR="00CB4646" w:rsidRPr="00CB4646" w:rsidRDefault="00CB4646" w:rsidP="007B782A">
            <w:pPr>
              <w:spacing w:after="100" w:afterAutospacing="1"/>
              <w:contextualSpacing/>
              <w:rPr>
                <w:rFonts w:asciiTheme="majorBidi" w:hAnsiTheme="majorBidi" w:cstheme="majorBidi"/>
                <w:sz w:val="24"/>
                <w:szCs w:val="24"/>
              </w:rPr>
            </w:pPr>
            <w:proofErr w:type="spellStart"/>
            <w:r w:rsidRPr="00CB4646">
              <w:rPr>
                <w:rFonts w:asciiTheme="majorBidi" w:hAnsiTheme="majorBidi" w:cstheme="majorBidi"/>
                <w:sz w:val="24"/>
                <w:szCs w:val="24"/>
              </w:rPr>
              <w:t>Mengukur</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suhu</w:t>
            </w:r>
            <w:proofErr w:type="spellEnd"/>
            <w:r w:rsidRPr="00CB4646">
              <w:rPr>
                <w:rFonts w:asciiTheme="majorBidi" w:hAnsiTheme="majorBidi" w:cstheme="majorBidi"/>
                <w:sz w:val="24"/>
                <w:szCs w:val="24"/>
              </w:rPr>
              <w:t xml:space="preserve"> air </w:t>
            </w:r>
          </w:p>
        </w:tc>
      </w:tr>
      <w:tr w:rsidR="00CB4646" w:rsidRPr="00CB4646" w14:paraId="50903D19" w14:textId="77777777" w:rsidTr="007B782A">
        <w:trPr>
          <w:jc w:val="center"/>
        </w:trPr>
        <w:tc>
          <w:tcPr>
            <w:tcW w:w="704" w:type="dxa"/>
            <w:tcBorders>
              <w:top w:val="nil"/>
              <w:left w:val="nil"/>
              <w:bottom w:val="single" w:sz="4" w:space="0" w:color="7F7F7F" w:themeColor="text1" w:themeTint="80"/>
              <w:right w:val="nil"/>
            </w:tcBorders>
            <w:hideMark/>
          </w:tcPr>
          <w:p w14:paraId="06C32641" w14:textId="77777777" w:rsidR="00CB4646" w:rsidRPr="00CB4646" w:rsidRDefault="00CB4646" w:rsidP="007B782A">
            <w:pPr>
              <w:spacing w:after="100" w:afterAutospacing="1"/>
              <w:contextualSpacing/>
              <w:jc w:val="center"/>
              <w:rPr>
                <w:rFonts w:asciiTheme="majorBidi" w:hAnsiTheme="majorBidi" w:cstheme="majorBidi"/>
                <w:sz w:val="24"/>
                <w:szCs w:val="24"/>
              </w:rPr>
            </w:pPr>
            <w:r w:rsidRPr="00CB4646">
              <w:rPr>
                <w:rFonts w:asciiTheme="majorBidi" w:hAnsiTheme="majorBidi" w:cstheme="majorBidi"/>
                <w:sz w:val="24"/>
                <w:szCs w:val="24"/>
              </w:rPr>
              <w:t>11</w:t>
            </w:r>
          </w:p>
        </w:tc>
        <w:tc>
          <w:tcPr>
            <w:tcW w:w="2835" w:type="dxa"/>
            <w:tcBorders>
              <w:top w:val="nil"/>
              <w:left w:val="nil"/>
              <w:bottom w:val="single" w:sz="4" w:space="0" w:color="7F7F7F" w:themeColor="text1" w:themeTint="80"/>
              <w:right w:val="nil"/>
            </w:tcBorders>
            <w:hideMark/>
          </w:tcPr>
          <w:p w14:paraId="079F4F6D" w14:textId="77777777" w:rsidR="00CB4646" w:rsidRPr="00CB4646" w:rsidRDefault="00CB4646" w:rsidP="007B782A">
            <w:pPr>
              <w:spacing w:after="100" w:afterAutospacing="1"/>
              <w:contextualSpacing/>
              <w:rPr>
                <w:rFonts w:asciiTheme="majorBidi" w:hAnsiTheme="majorBidi" w:cstheme="majorBidi"/>
                <w:sz w:val="24"/>
                <w:szCs w:val="24"/>
              </w:rPr>
            </w:pPr>
            <w:r w:rsidRPr="00CB4646">
              <w:rPr>
                <w:rFonts w:asciiTheme="majorBidi" w:hAnsiTheme="majorBidi" w:cstheme="majorBidi"/>
                <w:sz w:val="24"/>
                <w:szCs w:val="24"/>
              </w:rPr>
              <w:t xml:space="preserve">Ikan </w:t>
            </w:r>
            <w:proofErr w:type="spellStart"/>
            <w:r w:rsidRPr="00CB4646">
              <w:rPr>
                <w:rFonts w:asciiTheme="majorBidi" w:hAnsiTheme="majorBidi" w:cstheme="majorBidi"/>
                <w:sz w:val="24"/>
                <w:szCs w:val="24"/>
              </w:rPr>
              <w:t>hasil</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tangkapan</w:t>
            </w:r>
            <w:proofErr w:type="spellEnd"/>
            <w:r w:rsidRPr="00CB4646">
              <w:rPr>
                <w:rFonts w:asciiTheme="majorBidi" w:hAnsiTheme="majorBidi" w:cstheme="majorBidi"/>
                <w:sz w:val="24"/>
                <w:szCs w:val="24"/>
              </w:rPr>
              <w:t xml:space="preserve"> </w:t>
            </w:r>
          </w:p>
        </w:tc>
        <w:tc>
          <w:tcPr>
            <w:tcW w:w="2835" w:type="dxa"/>
            <w:tcBorders>
              <w:top w:val="nil"/>
              <w:left w:val="nil"/>
              <w:bottom w:val="single" w:sz="4" w:space="0" w:color="7F7F7F" w:themeColor="text1" w:themeTint="80"/>
              <w:right w:val="nil"/>
            </w:tcBorders>
            <w:hideMark/>
          </w:tcPr>
          <w:p w14:paraId="05B6CAD7" w14:textId="77777777" w:rsidR="00CB4646" w:rsidRPr="00CB4646" w:rsidRDefault="00CB4646" w:rsidP="007B782A">
            <w:pPr>
              <w:spacing w:after="100" w:afterAutospacing="1"/>
              <w:contextualSpacing/>
              <w:rPr>
                <w:rFonts w:asciiTheme="majorBidi" w:hAnsiTheme="majorBidi" w:cstheme="majorBidi"/>
                <w:sz w:val="24"/>
                <w:szCs w:val="24"/>
              </w:rPr>
            </w:pPr>
            <w:r w:rsidRPr="00CB4646">
              <w:rPr>
                <w:rFonts w:asciiTheme="majorBidi" w:hAnsiTheme="majorBidi" w:cstheme="majorBidi"/>
                <w:sz w:val="24"/>
                <w:szCs w:val="24"/>
              </w:rPr>
              <w:t xml:space="preserve">Sampel </w:t>
            </w:r>
          </w:p>
        </w:tc>
      </w:tr>
    </w:tbl>
    <w:p w14:paraId="271077EB" w14:textId="77777777" w:rsidR="00CB4646" w:rsidRPr="00CB4646" w:rsidRDefault="00CB4646" w:rsidP="00CB4646">
      <w:pPr>
        <w:rPr>
          <w:rFonts w:asciiTheme="majorBidi" w:hAnsiTheme="majorBidi" w:cstheme="majorBidi"/>
          <w:b/>
          <w:sz w:val="24"/>
          <w:szCs w:val="24"/>
        </w:rPr>
      </w:pPr>
    </w:p>
    <w:p w14:paraId="3DD53AE7" w14:textId="77777777" w:rsidR="00CB4646" w:rsidRPr="00CB4646" w:rsidRDefault="00CB4646" w:rsidP="00CB4646">
      <w:pPr>
        <w:spacing w:line="276" w:lineRule="auto"/>
        <w:rPr>
          <w:rFonts w:asciiTheme="majorBidi" w:hAnsiTheme="majorBidi" w:cstheme="majorBidi"/>
          <w:b/>
          <w:color w:val="000000" w:themeColor="text1"/>
          <w:sz w:val="24"/>
          <w:szCs w:val="24"/>
        </w:rPr>
      </w:pPr>
      <w:r w:rsidRPr="00CB4646">
        <w:rPr>
          <w:rFonts w:asciiTheme="majorBidi" w:hAnsiTheme="majorBidi" w:cstheme="majorBidi"/>
          <w:b/>
          <w:color w:val="000000" w:themeColor="text1"/>
          <w:sz w:val="24"/>
          <w:szCs w:val="24"/>
          <w:lang w:val="id-ID"/>
        </w:rPr>
        <w:t>Metode</w:t>
      </w:r>
      <w:r w:rsidRPr="00CB4646">
        <w:rPr>
          <w:rFonts w:asciiTheme="majorBidi" w:hAnsiTheme="majorBidi" w:cstheme="majorBidi"/>
          <w:b/>
          <w:color w:val="000000" w:themeColor="text1"/>
          <w:sz w:val="24"/>
          <w:szCs w:val="24"/>
        </w:rPr>
        <w:t xml:space="preserve"> </w:t>
      </w:r>
      <w:proofErr w:type="spellStart"/>
      <w:r w:rsidRPr="00CB4646">
        <w:rPr>
          <w:rFonts w:asciiTheme="majorBidi" w:hAnsiTheme="majorBidi" w:cstheme="majorBidi"/>
          <w:b/>
          <w:color w:val="000000" w:themeColor="text1"/>
          <w:sz w:val="24"/>
          <w:szCs w:val="24"/>
        </w:rPr>
        <w:t>penelitian</w:t>
      </w:r>
      <w:proofErr w:type="spellEnd"/>
      <w:r w:rsidRPr="00CB4646">
        <w:rPr>
          <w:rFonts w:asciiTheme="majorBidi" w:hAnsiTheme="majorBidi" w:cstheme="majorBidi"/>
          <w:b/>
          <w:color w:val="000000" w:themeColor="text1"/>
          <w:sz w:val="24"/>
          <w:szCs w:val="24"/>
        </w:rPr>
        <w:t xml:space="preserve"> </w:t>
      </w:r>
    </w:p>
    <w:p w14:paraId="3841832A" w14:textId="77777777" w:rsidR="00CB4646" w:rsidRPr="00CB4646" w:rsidRDefault="00CB4646" w:rsidP="00CB4646">
      <w:pPr>
        <w:spacing w:line="276" w:lineRule="auto"/>
        <w:ind w:firstLine="426"/>
        <w:contextualSpacing/>
        <w:rPr>
          <w:rFonts w:asciiTheme="majorBidi" w:eastAsia="Calibri" w:hAnsiTheme="majorBidi" w:cstheme="majorBidi"/>
          <w:sz w:val="24"/>
          <w:szCs w:val="24"/>
          <w:lang w:val="sv-SE"/>
        </w:rPr>
      </w:pPr>
      <w:r w:rsidRPr="00CB4646">
        <w:rPr>
          <w:rFonts w:asciiTheme="majorBidi" w:eastAsia="Calibri" w:hAnsiTheme="majorBidi" w:cstheme="majorBidi"/>
          <w:sz w:val="24"/>
          <w:szCs w:val="24"/>
        </w:rPr>
        <w:t xml:space="preserve">Jenis </w:t>
      </w:r>
      <w:proofErr w:type="spellStart"/>
      <w:r w:rsidRPr="00CB4646">
        <w:rPr>
          <w:rFonts w:asciiTheme="majorBidi" w:eastAsia="Calibri" w:hAnsiTheme="majorBidi" w:cstheme="majorBidi"/>
          <w:sz w:val="24"/>
          <w:szCs w:val="24"/>
        </w:rPr>
        <w:t>penelitian</w:t>
      </w:r>
      <w:proofErr w:type="spellEnd"/>
      <w:r w:rsidRPr="00CB4646">
        <w:rPr>
          <w:rFonts w:asciiTheme="majorBidi" w:eastAsia="Calibri" w:hAnsiTheme="majorBidi" w:cstheme="majorBidi"/>
          <w:sz w:val="24"/>
          <w:szCs w:val="24"/>
        </w:rPr>
        <w:t xml:space="preserve"> yang </w:t>
      </w:r>
      <w:proofErr w:type="spellStart"/>
      <w:r w:rsidRPr="00CB4646">
        <w:rPr>
          <w:rFonts w:asciiTheme="majorBidi" w:eastAsia="Calibri" w:hAnsiTheme="majorBidi" w:cstheme="majorBidi"/>
          <w:sz w:val="24"/>
          <w:szCs w:val="24"/>
        </w:rPr>
        <w:t>digunakan</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yaitu</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deskriptif</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kuantitatif</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adalah</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penelitian</w:t>
      </w:r>
      <w:proofErr w:type="spellEnd"/>
      <w:r w:rsidRPr="00CB4646">
        <w:rPr>
          <w:rFonts w:asciiTheme="majorBidi" w:eastAsia="Calibri" w:hAnsiTheme="majorBidi" w:cstheme="majorBidi"/>
          <w:sz w:val="24"/>
          <w:szCs w:val="24"/>
        </w:rPr>
        <w:t xml:space="preserve"> yang </w:t>
      </w:r>
      <w:proofErr w:type="spellStart"/>
      <w:r w:rsidRPr="00CB4646">
        <w:rPr>
          <w:rFonts w:asciiTheme="majorBidi" w:eastAsia="Calibri" w:hAnsiTheme="majorBidi" w:cstheme="majorBidi"/>
          <w:sz w:val="24"/>
          <w:szCs w:val="24"/>
        </w:rPr>
        <w:t>menggambarkan</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variabel</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secara</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apa</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adanya</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didukung</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dengan</w:t>
      </w:r>
      <w:proofErr w:type="spellEnd"/>
      <w:r w:rsidRPr="00CB4646">
        <w:rPr>
          <w:rFonts w:asciiTheme="majorBidi" w:eastAsia="Calibri" w:hAnsiTheme="majorBidi" w:cstheme="majorBidi"/>
          <w:sz w:val="24"/>
          <w:szCs w:val="24"/>
        </w:rPr>
        <w:t xml:space="preserve"> data-data yang </w:t>
      </w:r>
      <w:proofErr w:type="spellStart"/>
      <w:r w:rsidRPr="00CB4646">
        <w:rPr>
          <w:rFonts w:asciiTheme="majorBidi" w:eastAsia="Calibri" w:hAnsiTheme="majorBidi" w:cstheme="majorBidi"/>
          <w:sz w:val="24"/>
          <w:szCs w:val="24"/>
        </w:rPr>
        <w:t>berupa</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angka</w:t>
      </w:r>
      <w:proofErr w:type="spellEnd"/>
      <w:r w:rsidRPr="00CB4646">
        <w:rPr>
          <w:rFonts w:asciiTheme="majorBidi" w:eastAsia="Calibri" w:hAnsiTheme="majorBidi" w:cstheme="majorBidi"/>
          <w:sz w:val="24"/>
          <w:szCs w:val="24"/>
          <w:lang w:val="id-ID"/>
        </w:rPr>
        <w:t xml:space="preserve"> </w:t>
      </w:r>
      <w:r w:rsidRPr="00CB4646">
        <w:rPr>
          <w:rFonts w:asciiTheme="majorBidi" w:eastAsia="Calibri" w:hAnsiTheme="majorBidi" w:cstheme="majorBidi"/>
          <w:sz w:val="24"/>
          <w:szCs w:val="24"/>
        </w:rPr>
        <w:t xml:space="preserve">yang </w:t>
      </w:r>
      <w:proofErr w:type="spellStart"/>
      <w:r w:rsidRPr="00CB4646">
        <w:rPr>
          <w:rFonts w:asciiTheme="majorBidi" w:eastAsia="Calibri" w:hAnsiTheme="majorBidi" w:cstheme="majorBidi"/>
          <w:sz w:val="24"/>
          <w:szCs w:val="24"/>
        </w:rPr>
        <w:t>dihasilkan</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dari</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keadaan</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sebenarnya</w:t>
      </w:r>
      <w:proofErr w:type="spellEnd"/>
      <w:r w:rsidRPr="00CB4646">
        <w:rPr>
          <w:rFonts w:asciiTheme="majorBidi" w:eastAsia="Calibri" w:hAnsiTheme="majorBidi" w:cstheme="majorBidi"/>
          <w:sz w:val="24"/>
          <w:szCs w:val="24"/>
        </w:rPr>
        <w:t xml:space="preserve">. </w:t>
      </w:r>
      <w:r w:rsidRPr="00CB4646">
        <w:rPr>
          <w:rFonts w:asciiTheme="majorBidi" w:eastAsia="Calibri" w:hAnsiTheme="majorBidi" w:cstheme="majorBidi"/>
          <w:sz w:val="24"/>
          <w:szCs w:val="24"/>
          <w:lang w:val="sv-SE"/>
        </w:rPr>
        <w:t xml:space="preserve">Pengambilan sampel data menggunakan teknik </w:t>
      </w:r>
      <w:r w:rsidRPr="00CB4646">
        <w:rPr>
          <w:rFonts w:asciiTheme="majorBidi" w:eastAsia="Calibri" w:hAnsiTheme="majorBidi" w:cstheme="majorBidi"/>
          <w:i/>
          <w:sz w:val="24"/>
          <w:szCs w:val="24"/>
          <w:lang w:val="sv-SE"/>
        </w:rPr>
        <w:t>purposive sampling</w:t>
      </w:r>
      <w:r w:rsidRPr="00CB4646">
        <w:rPr>
          <w:rFonts w:asciiTheme="majorBidi" w:eastAsia="Calibri" w:hAnsiTheme="majorBidi" w:cstheme="majorBidi"/>
          <w:sz w:val="24"/>
          <w:szCs w:val="24"/>
          <w:lang w:val="sv-SE"/>
        </w:rPr>
        <w:t xml:space="preserve"> yaitu dengan menentukan beberapa titik lokasi pengambilan sampel berdasarkan keadaan perairan sungai di Sungai Ledo Kecamatan Lumar Kabupaten Bengkayang.</w:t>
      </w:r>
    </w:p>
    <w:p w14:paraId="4451B487" w14:textId="77777777" w:rsidR="00CB4646" w:rsidRPr="00CB4646" w:rsidRDefault="00CB4646" w:rsidP="00CB4646">
      <w:pPr>
        <w:ind w:firstLine="426"/>
        <w:contextualSpacing/>
        <w:rPr>
          <w:rFonts w:asciiTheme="majorBidi" w:eastAsia="Calibri" w:hAnsiTheme="majorBidi" w:cstheme="majorBidi"/>
          <w:sz w:val="24"/>
          <w:szCs w:val="24"/>
          <w:lang w:val="sv-SE"/>
        </w:rPr>
      </w:pPr>
    </w:p>
    <w:p w14:paraId="0D8789D2" w14:textId="77777777" w:rsidR="00CB4646" w:rsidRPr="00CB4646" w:rsidRDefault="00CB4646" w:rsidP="00CB4646">
      <w:pPr>
        <w:shd w:val="clear" w:color="auto" w:fill="FFFFFF"/>
        <w:spacing w:line="207" w:lineRule="atLeast"/>
        <w:ind w:left="180" w:right="180"/>
        <w:rPr>
          <w:rFonts w:asciiTheme="majorBidi" w:hAnsiTheme="majorBidi" w:cstheme="majorBidi"/>
          <w:b/>
          <w:bCs/>
          <w:color w:val="000000"/>
          <w:sz w:val="24"/>
          <w:szCs w:val="24"/>
        </w:rPr>
      </w:pPr>
      <w:r w:rsidRPr="00CB4646">
        <w:rPr>
          <w:rFonts w:asciiTheme="majorBidi" w:eastAsia="Calibri" w:hAnsiTheme="majorBidi" w:cstheme="majorBidi"/>
          <w:i/>
          <w:iCs/>
          <w:noProof/>
          <w:color w:val="44546A"/>
          <w:sz w:val="24"/>
          <w:szCs w:val="24"/>
        </w:rPr>
        <w:drawing>
          <wp:inline distT="0" distB="0" distL="0" distR="0" wp14:anchorId="6F8249EB" wp14:editId="745AB5E7">
            <wp:extent cx="5040630" cy="3563900"/>
            <wp:effectExtent l="0" t="0" r="7620" b="0"/>
            <wp:docPr id="3" name="Picture 3" descr="C:\Users\user\AppData\Local\Microsoft\Windows\INetCache\Content.Word\desa lu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desa lumar-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630" cy="3563900"/>
                    </a:xfrm>
                    <a:prstGeom prst="rect">
                      <a:avLst/>
                    </a:prstGeom>
                    <a:noFill/>
                    <a:ln>
                      <a:noFill/>
                    </a:ln>
                  </pic:spPr>
                </pic:pic>
              </a:graphicData>
            </a:graphic>
          </wp:inline>
        </w:drawing>
      </w:r>
    </w:p>
    <w:p w14:paraId="23BEEA8C" w14:textId="77777777" w:rsidR="00CB4646" w:rsidRPr="00CB4646" w:rsidRDefault="00CB4646" w:rsidP="00CB4646">
      <w:pPr>
        <w:shd w:val="clear" w:color="auto" w:fill="FFFFFF"/>
        <w:spacing w:line="207" w:lineRule="atLeast"/>
        <w:ind w:left="180" w:right="180"/>
        <w:jc w:val="center"/>
        <w:rPr>
          <w:rFonts w:asciiTheme="majorBidi" w:hAnsiTheme="majorBidi" w:cstheme="majorBidi"/>
          <w:bCs/>
          <w:color w:val="000000"/>
          <w:sz w:val="24"/>
          <w:szCs w:val="24"/>
          <w:lang w:val="sv-SE"/>
        </w:rPr>
      </w:pPr>
      <w:r w:rsidRPr="00CB4646">
        <w:rPr>
          <w:rFonts w:asciiTheme="majorBidi" w:hAnsiTheme="majorBidi" w:cstheme="majorBidi"/>
          <w:b/>
          <w:bCs/>
          <w:color w:val="000000"/>
          <w:sz w:val="24"/>
          <w:szCs w:val="24"/>
          <w:lang w:val="sv-SE"/>
        </w:rPr>
        <w:t>Gambar 1</w:t>
      </w:r>
      <w:r w:rsidRPr="00CB4646">
        <w:rPr>
          <w:rFonts w:asciiTheme="majorBidi" w:hAnsiTheme="majorBidi" w:cstheme="majorBidi"/>
          <w:bCs/>
          <w:color w:val="000000"/>
          <w:sz w:val="24"/>
          <w:szCs w:val="24"/>
          <w:lang w:val="sv-SE"/>
        </w:rPr>
        <w:t xml:space="preserve">. Denah pengambilan sampel penelitian </w:t>
      </w:r>
    </w:p>
    <w:p w14:paraId="6E38CB9B" w14:textId="77777777" w:rsidR="00CB4646" w:rsidRPr="00CB4646" w:rsidRDefault="00CB4646" w:rsidP="00CB4646">
      <w:pPr>
        <w:shd w:val="clear" w:color="auto" w:fill="FFFFFF"/>
        <w:spacing w:line="207" w:lineRule="atLeast"/>
        <w:ind w:left="180" w:right="180"/>
        <w:rPr>
          <w:rFonts w:asciiTheme="majorBidi" w:hAnsiTheme="majorBidi" w:cstheme="majorBidi"/>
          <w:b/>
          <w:bCs/>
          <w:color w:val="000000"/>
          <w:sz w:val="24"/>
          <w:szCs w:val="24"/>
          <w:lang w:val="sv-SE"/>
        </w:rPr>
      </w:pPr>
    </w:p>
    <w:p w14:paraId="13E7F5D8" w14:textId="77777777" w:rsidR="00CB4646" w:rsidRPr="00CB4646" w:rsidRDefault="00CB4646" w:rsidP="00CB4646">
      <w:pPr>
        <w:spacing w:line="276" w:lineRule="auto"/>
        <w:rPr>
          <w:rFonts w:asciiTheme="majorBidi" w:eastAsia="Calibri" w:hAnsiTheme="majorBidi" w:cstheme="majorBidi"/>
          <w:b/>
          <w:sz w:val="24"/>
          <w:szCs w:val="24"/>
          <w:lang w:val="sv-SE"/>
        </w:rPr>
      </w:pPr>
      <w:r w:rsidRPr="00CB4646">
        <w:rPr>
          <w:rFonts w:asciiTheme="majorBidi" w:eastAsia="Calibri" w:hAnsiTheme="majorBidi" w:cstheme="majorBidi"/>
          <w:b/>
          <w:sz w:val="24"/>
          <w:szCs w:val="24"/>
          <w:lang w:val="sv-SE"/>
        </w:rPr>
        <w:t>Indeks Keanekaragaman</w:t>
      </w:r>
    </w:p>
    <w:p w14:paraId="44CF0EC0" w14:textId="77777777" w:rsidR="00CB4646" w:rsidRPr="00CB4646" w:rsidRDefault="00CB4646" w:rsidP="00CB4646">
      <w:pPr>
        <w:spacing w:line="276" w:lineRule="auto"/>
        <w:ind w:firstLine="426"/>
        <w:contextualSpacing/>
        <w:rPr>
          <w:rFonts w:asciiTheme="majorBidi" w:eastAsia="Calibri" w:hAnsiTheme="majorBidi" w:cstheme="majorBidi"/>
          <w:sz w:val="24"/>
          <w:szCs w:val="24"/>
        </w:rPr>
      </w:pPr>
      <w:r w:rsidRPr="00CB4646">
        <w:rPr>
          <w:rFonts w:asciiTheme="majorBidi" w:eastAsia="Calibri" w:hAnsiTheme="majorBidi" w:cstheme="majorBidi"/>
          <w:sz w:val="24"/>
          <w:szCs w:val="24"/>
          <w:lang w:val="sv-SE"/>
        </w:rPr>
        <w:t xml:space="preserve">Kelimpahan individu tiap jenis yang didapatkan, dihitung nilai indeks keanekaragaman (Odum, 1996) dalam Latuconsina </w:t>
      </w:r>
      <w:r w:rsidRPr="00CB4646">
        <w:rPr>
          <w:rFonts w:asciiTheme="majorBidi" w:eastAsia="Calibri" w:hAnsiTheme="majorBidi" w:cstheme="majorBidi"/>
          <w:i/>
          <w:sz w:val="24"/>
          <w:szCs w:val="24"/>
          <w:lang w:val="sv-SE"/>
        </w:rPr>
        <w:t xml:space="preserve">et al. </w:t>
      </w:r>
      <w:r w:rsidRPr="00CB4646">
        <w:rPr>
          <w:rFonts w:asciiTheme="majorBidi" w:eastAsia="Calibri" w:hAnsiTheme="majorBidi" w:cstheme="majorBidi"/>
          <w:sz w:val="24"/>
          <w:szCs w:val="24"/>
        </w:rPr>
        <w:t xml:space="preserve">(2012) </w:t>
      </w:r>
      <w:proofErr w:type="spellStart"/>
      <w:r w:rsidRPr="00CB4646">
        <w:rPr>
          <w:rFonts w:asciiTheme="majorBidi" w:eastAsia="Calibri" w:hAnsiTheme="majorBidi" w:cstheme="majorBidi"/>
          <w:sz w:val="24"/>
          <w:szCs w:val="24"/>
        </w:rPr>
        <w:t>dengan</w:t>
      </w:r>
      <w:proofErr w:type="spellEnd"/>
    </w:p>
    <w:p w14:paraId="5675A6D4" w14:textId="77777777" w:rsidR="00CB4646" w:rsidRPr="00CB4646" w:rsidRDefault="00CB4646" w:rsidP="00CB4646">
      <w:pPr>
        <w:spacing w:line="276" w:lineRule="auto"/>
        <w:contextualSpacing/>
        <w:rPr>
          <w:rFonts w:asciiTheme="majorBidi" w:eastAsia="Calibri" w:hAnsiTheme="majorBidi" w:cstheme="majorBidi"/>
          <w:sz w:val="24"/>
          <w:szCs w:val="24"/>
        </w:rPr>
      </w:pPr>
      <w:proofErr w:type="spellStart"/>
      <w:r w:rsidRPr="00CB4646">
        <w:rPr>
          <w:rFonts w:asciiTheme="majorBidi" w:eastAsia="Calibri" w:hAnsiTheme="majorBidi" w:cstheme="majorBidi"/>
          <w:sz w:val="24"/>
          <w:szCs w:val="24"/>
        </w:rPr>
        <w:t>rumus</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berikut</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ini</w:t>
      </w:r>
      <w:proofErr w:type="spellEnd"/>
      <w:r w:rsidRPr="00CB4646">
        <w:rPr>
          <w:rFonts w:asciiTheme="majorBidi" w:eastAsia="Calibri" w:hAnsiTheme="majorBidi" w:cstheme="majorBidi"/>
          <w:sz w:val="24"/>
          <w:szCs w:val="24"/>
        </w:rPr>
        <w:t xml:space="preserve">. </w:t>
      </w:r>
    </w:p>
    <w:p w14:paraId="7A8DED00" w14:textId="77777777" w:rsidR="00CB4646" w:rsidRPr="00CB4646" w:rsidRDefault="00CB4646" w:rsidP="00CB4646">
      <w:pPr>
        <w:spacing w:line="276" w:lineRule="auto"/>
        <w:jc w:val="center"/>
        <w:rPr>
          <w:rFonts w:asciiTheme="majorBidi" w:hAnsiTheme="majorBidi" w:cstheme="majorBidi"/>
          <w:sz w:val="24"/>
          <w:szCs w:val="24"/>
        </w:rPr>
      </w:pPr>
      <m:oMathPara>
        <m:oMath>
          <m:sSup>
            <m:sSupPr>
              <m:ctrlPr>
                <w:rPr>
                  <w:rFonts w:ascii="Cambria Math" w:hAnsi="Cambria Math" w:cstheme="majorBidi"/>
                  <w:sz w:val="24"/>
                  <w:szCs w:val="24"/>
                </w:rPr>
              </m:ctrlPr>
            </m:sSupPr>
            <m:e>
              <m:r>
                <m:rPr>
                  <m:sty m:val="p"/>
                </m:rPr>
                <w:rPr>
                  <w:rFonts w:ascii="Cambria Math" w:hAnsi="Cambria Math" w:cstheme="majorBidi"/>
                  <w:sz w:val="24"/>
                  <w:szCs w:val="24"/>
                </w:rPr>
                <m:t>H</m:t>
              </m:r>
            </m:e>
            <m:sup>
              <m:r>
                <m:rPr>
                  <m:sty m:val="p"/>
                </m:rPr>
                <w:rPr>
                  <w:rFonts w:ascii="Cambria Math" w:hAnsi="Cambria Math" w:cstheme="majorBidi"/>
                  <w:sz w:val="24"/>
                  <w:szCs w:val="24"/>
                </w:rPr>
                <m:t>'</m:t>
              </m:r>
            </m:sup>
          </m:sSup>
          <m:r>
            <w:rPr>
              <w:rFonts w:ascii="Cambria Math" w:hAnsi="Cambria Math" w:cstheme="majorBidi"/>
              <w:sz w:val="24"/>
              <w:szCs w:val="24"/>
            </w:rPr>
            <m:t>=-</m:t>
          </m:r>
          <m:nary>
            <m:naryPr>
              <m:chr m:val="∑"/>
              <m:grow m:val="1"/>
              <m:ctrlPr>
                <w:rPr>
                  <w:rFonts w:ascii="Cambria Math" w:hAnsi="Cambria Math" w:cstheme="majorBidi"/>
                  <w:sz w:val="24"/>
                  <w:szCs w:val="24"/>
                </w:rPr>
              </m:ctrlPr>
            </m:naryPr>
            <m:sub>
              <m:r>
                <w:rPr>
                  <w:rFonts w:ascii="Cambria Math" w:hAnsi="Cambria Math" w:cstheme="majorBidi"/>
                  <w:sz w:val="24"/>
                  <w:szCs w:val="24"/>
                </w:rPr>
                <m:t>i=1</m:t>
              </m:r>
            </m:sub>
            <m:sup>
              <m:r>
                <w:rPr>
                  <w:rFonts w:ascii="Cambria Math" w:hAnsi="Cambria Math" w:cstheme="majorBidi"/>
                  <w:sz w:val="24"/>
                  <w:szCs w:val="24"/>
                </w:rPr>
                <m:t>S</m:t>
              </m:r>
            </m:sup>
            <m:e>
              <m:r>
                <w:rPr>
                  <w:rFonts w:ascii="Cambria Math" w:hAnsi="Cambria Math" w:cstheme="majorBidi"/>
                  <w:sz w:val="24"/>
                  <w:szCs w:val="24"/>
                </w:rPr>
                <m:t>Pi In Pi</m:t>
              </m:r>
            </m:e>
          </m:nary>
        </m:oMath>
      </m:oMathPara>
    </w:p>
    <w:p w14:paraId="31CA1EF9" w14:textId="77777777" w:rsidR="00CB4646" w:rsidRPr="00CB4646" w:rsidRDefault="00CB4646" w:rsidP="00CB4646">
      <w:pPr>
        <w:spacing w:line="276" w:lineRule="auto"/>
        <w:rPr>
          <w:rFonts w:asciiTheme="majorBidi" w:eastAsia="Calibri" w:hAnsiTheme="majorBidi" w:cstheme="majorBidi"/>
          <w:sz w:val="24"/>
          <w:szCs w:val="24"/>
        </w:rPr>
      </w:pPr>
    </w:p>
    <w:p w14:paraId="3213079B" w14:textId="77777777" w:rsidR="00CB4646" w:rsidRPr="00CB4646" w:rsidRDefault="00CB4646" w:rsidP="00CB4646">
      <w:pPr>
        <w:spacing w:line="276" w:lineRule="auto"/>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Keterangan:</w:t>
      </w:r>
    </w:p>
    <w:p w14:paraId="1F179449"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H’</w:t>
      </w:r>
      <w:r w:rsidRPr="00CB4646">
        <w:rPr>
          <w:rFonts w:asciiTheme="majorBidi" w:eastAsia="Calibri" w:hAnsiTheme="majorBidi" w:cstheme="majorBidi"/>
          <w:sz w:val="24"/>
          <w:szCs w:val="24"/>
          <w:lang w:val="sv-SE"/>
        </w:rPr>
        <w:tab/>
        <w:t>= Indeks keanekaragaman jenis Shannon-Wiener;</w:t>
      </w:r>
    </w:p>
    <w:p w14:paraId="66A0793A"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P</w:t>
      </w:r>
      <w:r w:rsidRPr="00CB4646">
        <w:rPr>
          <w:rFonts w:asciiTheme="majorBidi" w:eastAsia="Calibri" w:hAnsiTheme="majorBidi" w:cstheme="majorBidi"/>
          <w:sz w:val="24"/>
          <w:szCs w:val="24"/>
          <w:lang w:val="sv-SE"/>
        </w:rPr>
        <w:tab/>
        <w:t>= ni / N;</w:t>
      </w:r>
    </w:p>
    <w:p w14:paraId="35579591"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 xml:space="preserve">Pi </w:t>
      </w:r>
      <w:r w:rsidRPr="00CB4646">
        <w:rPr>
          <w:rFonts w:asciiTheme="majorBidi" w:eastAsia="Calibri" w:hAnsiTheme="majorBidi" w:cstheme="majorBidi"/>
          <w:sz w:val="24"/>
          <w:szCs w:val="24"/>
          <w:lang w:val="sv-SE"/>
        </w:rPr>
        <w:tab/>
        <w:t>= Jumlah individu ke – i (jumlah 1 spesies)</w:t>
      </w:r>
    </w:p>
    <w:p w14:paraId="7C1199F0"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 xml:space="preserve">ni </w:t>
      </w:r>
      <w:r w:rsidRPr="00CB4646">
        <w:rPr>
          <w:rFonts w:asciiTheme="majorBidi" w:eastAsia="Calibri" w:hAnsiTheme="majorBidi" w:cstheme="majorBidi"/>
          <w:sz w:val="24"/>
          <w:szCs w:val="24"/>
          <w:lang w:val="sv-SE"/>
        </w:rPr>
        <w:tab/>
        <w:t>= jumlah individu jenis ke-i; dan</w:t>
      </w:r>
    </w:p>
    <w:p w14:paraId="4A4B8A37"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lastRenderedPageBreak/>
        <w:t>N</w:t>
      </w:r>
      <w:r w:rsidRPr="00CB4646">
        <w:rPr>
          <w:rFonts w:asciiTheme="majorBidi" w:eastAsia="Calibri" w:hAnsiTheme="majorBidi" w:cstheme="majorBidi"/>
          <w:sz w:val="24"/>
          <w:szCs w:val="24"/>
          <w:lang w:val="sv-SE"/>
        </w:rPr>
        <w:tab/>
        <w:t>= jumlah total individu semua jenis.</w:t>
      </w:r>
    </w:p>
    <w:p w14:paraId="4F024DE6" w14:textId="77777777" w:rsidR="00CB4646" w:rsidRPr="00CB4646" w:rsidRDefault="00CB4646" w:rsidP="00CB4646">
      <w:pPr>
        <w:spacing w:line="276" w:lineRule="auto"/>
        <w:ind w:firstLine="426"/>
        <w:contextualSpacing/>
        <w:rPr>
          <w:rFonts w:asciiTheme="majorBidi" w:eastAsia="Calibri" w:hAnsiTheme="majorBidi" w:cstheme="majorBidi"/>
          <w:b/>
          <w:sz w:val="24"/>
          <w:szCs w:val="24"/>
          <w:lang w:val="sv-SE"/>
        </w:rPr>
      </w:pPr>
    </w:p>
    <w:p w14:paraId="26735C4E" w14:textId="77777777" w:rsidR="00CB4646" w:rsidRPr="00CB4646" w:rsidRDefault="00CB4646" w:rsidP="00CB4646">
      <w:pPr>
        <w:spacing w:line="276" w:lineRule="auto"/>
        <w:rPr>
          <w:rFonts w:asciiTheme="majorBidi" w:eastAsia="Calibri" w:hAnsiTheme="majorBidi" w:cstheme="majorBidi"/>
          <w:b/>
          <w:noProof/>
          <w:sz w:val="24"/>
          <w:szCs w:val="24"/>
          <w:lang w:val="id-ID"/>
        </w:rPr>
      </w:pPr>
      <w:r w:rsidRPr="00CB4646">
        <w:rPr>
          <w:rFonts w:asciiTheme="majorBidi" w:eastAsia="Calibri" w:hAnsiTheme="majorBidi" w:cstheme="majorBidi"/>
          <w:b/>
          <w:noProof/>
          <w:sz w:val="24"/>
          <w:szCs w:val="24"/>
          <w:lang w:val="id-ID"/>
        </w:rPr>
        <w:t>Indeks Kemerataan</w:t>
      </w:r>
    </w:p>
    <w:p w14:paraId="32A8D775" w14:textId="77777777" w:rsidR="00CB4646" w:rsidRPr="00CB4646" w:rsidRDefault="00CB4646" w:rsidP="00CB4646">
      <w:pPr>
        <w:spacing w:line="276" w:lineRule="auto"/>
        <w:ind w:firstLine="426"/>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 xml:space="preserve">Kemerataan individu antar jenis dihitung dengan indeks kemerataan (Rahman dan Yuyuk, 2011) </w:t>
      </w:r>
    </w:p>
    <w:p w14:paraId="125E630C" w14:textId="77777777" w:rsidR="00CB4646" w:rsidRPr="00CB4646" w:rsidRDefault="00CB4646" w:rsidP="00CB4646">
      <w:pPr>
        <w:spacing w:line="276" w:lineRule="auto"/>
        <w:ind w:firstLine="426"/>
        <w:rPr>
          <w:rFonts w:asciiTheme="majorBidi" w:eastAsia="Calibri" w:hAnsiTheme="majorBidi" w:cstheme="majorBidi"/>
          <w:sz w:val="24"/>
          <w:szCs w:val="24"/>
          <w:lang w:val="sv-SE"/>
        </w:rPr>
      </w:pPr>
    </w:p>
    <w:p w14:paraId="4A0A7809" w14:textId="77777777" w:rsidR="00CB4646" w:rsidRPr="00CB4646" w:rsidRDefault="00CB4646" w:rsidP="00CB4646">
      <w:pPr>
        <w:spacing w:line="276" w:lineRule="auto"/>
        <w:jc w:val="center"/>
        <w:rPr>
          <w:rFonts w:asciiTheme="majorBidi" w:hAnsiTheme="majorBidi" w:cstheme="majorBidi"/>
          <w:sz w:val="24"/>
          <w:szCs w:val="24"/>
          <w:lang w:val="sv-SE"/>
        </w:rPr>
      </w:pPr>
      <w:r w:rsidRPr="00CB4646">
        <w:rPr>
          <w:rFonts w:asciiTheme="majorBidi" w:hAnsiTheme="majorBidi" w:cstheme="majorBidi"/>
          <w:sz w:val="24"/>
          <w:szCs w:val="24"/>
          <w:lang w:val="sv-SE"/>
        </w:rPr>
        <w:t>E =</w:t>
      </w:r>
      <m:oMath>
        <m:f>
          <m:fPr>
            <m:ctrlPr>
              <w:rPr>
                <w:rFonts w:ascii="Cambria Math" w:hAnsi="Cambria Math" w:cstheme="majorBidi"/>
                <w:sz w:val="24"/>
                <w:szCs w:val="24"/>
              </w:rPr>
            </m:ctrlPr>
          </m:fPr>
          <m:num>
            <m:r>
              <w:rPr>
                <w:rFonts w:ascii="Cambria Math" w:hAnsi="Cambria Math" w:cstheme="majorBidi"/>
                <w:sz w:val="24"/>
                <w:szCs w:val="24"/>
              </w:rPr>
              <m:t>H</m:t>
            </m:r>
            <m:r>
              <w:rPr>
                <w:rFonts w:ascii="Cambria Math" w:hAnsi="Cambria Math" w:cstheme="majorBidi"/>
                <w:sz w:val="24"/>
                <w:szCs w:val="24"/>
                <w:lang w:val="sv-SE"/>
              </w:rPr>
              <m:t>'</m:t>
            </m:r>
          </m:num>
          <m:den>
            <m:r>
              <m:rPr>
                <m:sty m:val="p"/>
              </m:rPr>
              <w:rPr>
                <w:rFonts w:ascii="Cambria Math" w:hAnsi="Cambria Math" w:cstheme="majorBidi"/>
                <w:sz w:val="24"/>
                <w:szCs w:val="24"/>
                <w:lang w:val="sv-SE"/>
              </w:rPr>
              <m:t xml:space="preserve"> Hmax</m:t>
            </m:r>
          </m:den>
        </m:f>
      </m:oMath>
    </w:p>
    <w:p w14:paraId="0EABBF59" w14:textId="77777777" w:rsidR="00CB4646" w:rsidRPr="00CB4646" w:rsidRDefault="00CB4646" w:rsidP="00CB4646">
      <w:pPr>
        <w:spacing w:line="276" w:lineRule="auto"/>
        <w:rPr>
          <w:rFonts w:asciiTheme="majorBidi" w:eastAsia="Calibri" w:hAnsiTheme="majorBidi" w:cstheme="majorBidi"/>
          <w:sz w:val="24"/>
          <w:szCs w:val="24"/>
          <w:lang w:val="sv-SE"/>
        </w:rPr>
      </w:pPr>
    </w:p>
    <w:p w14:paraId="6DD87725" w14:textId="77777777" w:rsidR="00CB4646" w:rsidRPr="00CB4646" w:rsidRDefault="00CB4646" w:rsidP="00CB4646">
      <w:pPr>
        <w:spacing w:line="276" w:lineRule="auto"/>
        <w:ind w:left="284" w:hanging="28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Dimana:</w:t>
      </w:r>
    </w:p>
    <w:p w14:paraId="245FC107"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E</w:t>
      </w:r>
      <w:r w:rsidRPr="00CB4646">
        <w:rPr>
          <w:rFonts w:asciiTheme="majorBidi" w:eastAsia="Calibri" w:hAnsiTheme="majorBidi" w:cstheme="majorBidi"/>
          <w:sz w:val="24"/>
          <w:szCs w:val="24"/>
          <w:lang w:val="sv-SE"/>
        </w:rPr>
        <w:tab/>
        <w:t>= Indeks kemerataan (nilai antara 0-1)</w:t>
      </w:r>
    </w:p>
    <w:p w14:paraId="087CE351" w14:textId="77777777" w:rsidR="00CB4646" w:rsidRPr="00CB4646" w:rsidRDefault="00CB4646" w:rsidP="00CB4646">
      <w:pPr>
        <w:spacing w:line="276" w:lineRule="auto"/>
        <w:ind w:left="1134" w:hanging="1134"/>
        <w:rPr>
          <w:rFonts w:asciiTheme="majorBidi" w:eastAsia="Calibri" w:hAnsiTheme="majorBidi" w:cstheme="majorBidi"/>
          <w:sz w:val="24"/>
          <w:szCs w:val="24"/>
        </w:rPr>
      </w:pPr>
      <w:r w:rsidRPr="00CB4646">
        <w:rPr>
          <w:rFonts w:asciiTheme="majorBidi" w:eastAsia="Calibri" w:hAnsiTheme="majorBidi" w:cstheme="majorBidi"/>
          <w:sz w:val="24"/>
          <w:szCs w:val="24"/>
        </w:rPr>
        <w:t xml:space="preserve">H’ </w:t>
      </w:r>
      <w:proofErr w:type="spellStart"/>
      <w:r w:rsidRPr="00CB4646">
        <w:rPr>
          <w:rFonts w:asciiTheme="majorBidi" w:eastAsia="Calibri" w:hAnsiTheme="majorBidi" w:cstheme="majorBidi"/>
          <w:sz w:val="24"/>
          <w:szCs w:val="24"/>
        </w:rPr>
        <w:t>maks</w:t>
      </w:r>
      <w:proofErr w:type="spellEnd"/>
      <w:r w:rsidRPr="00CB4646">
        <w:rPr>
          <w:rFonts w:asciiTheme="majorBidi" w:eastAsia="Calibri" w:hAnsiTheme="majorBidi" w:cstheme="majorBidi"/>
          <w:sz w:val="24"/>
          <w:szCs w:val="24"/>
        </w:rPr>
        <w:tab/>
        <w:t xml:space="preserve">= Ln s (s </w:t>
      </w:r>
      <w:proofErr w:type="spellStart"/>
      <w:r w:rsidRPr="00CB4646">
        <w:rPr>
          <w:rFonts w:asciiTheme="majorBidi" w:eastAsia="Calibri" w:hAnsiTheme="majorBidi" w:cstheme="majorBidi"/>
          <w:sz w:val="24"/>
          <w:szCs w:val="24"/>
        </w:rPr>
        <w:t>adalah</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jumlah</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jenis</w:t>
      </w:r>
      <w:proofErr w:type="spellEnd"/>
      <w:r w:rsidRPr="00CB4646">
        <w:rPr>
          <w:rFonts w:asciiTheme="majorBidi" w:eastAsia="Calibri" w:hAnsiTheme="majorBidi" w:cstheme="majorBidi"/>
          <w:sz w:val="24"/>
          <w:szCs w:val="24"/>
        </w:rPr>
        <w:t>)</w:t>
      </w:r>
    </w:p>
    <w:p w14:paraId="3A294FA0"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 xml:space="preserve">H’              </w:t>
      </w:r>
      <w:r w:rsidRPr="00CB4646">
        <w:rPr>
          <w:rFonts w:asciiTheme="majorBidi" w:eastAsia="Calibri" w:hAnsiTheme="majorBidi" w:cstheme="majorBidi"/>
          <w:sz w:val="24"/>
          <w:szCs w:val="24"/>
          <w:lang w:val="sv-SE"/>
        </w:rPr>
        <w:tab/>
        <w:t>= Indeks keanekragaman</w:t>
      </w:r>
    </w:p>
    <w:p w14:paraId="5DE0859D" w14:textId="77777777" w:rsidR="00CB4646" w:rsidRPr="00CB4646" w:rsidRDefault="00CB4646" w:rsidP="00CB4646">
      <w:pPr>
        <w:spacing w:line="276" w:lineRule="auto"/>
        <w:ind w:left="1134" w:hanging="1134"/>
        <w:rPr>
          <w:rFonts w:asciiTheme="majorBidi" w:eastAsia="Calibri" w:hAnsiTheme="majorBidi" w:cstheme="majorBidi"/>
          <w:sz w:val="24"/>
          <w:szCs w:val="24"/>
          <w:lang w:val="sv-SE"/>
        </w:rPr>
      </w:pPr>
    </w:p>
    <w:p w14:paraId="0972C5BC" w14:textId="77777777" w:rsidR="00CB4646" w:rsidRPr="00CB4646" w:rsidRDefault="00CB4646" w:rsidP="00CB4646">
      <w:pPr>
        <w:spacing w:line="276" w:lineRule="auto"/>
        <w:ind w:left="1134" w:hanging="1134"/>
        <w:rPr>
          <w:rFonts w:asciiTheme="majorBidi" w:eastAsia="Calibri" w:hAnsiTheme="majorBidi" w:cstheme="majorBidi"/>
          <w:b/>
          <w:sz w:val="24"/>
          <w:szCs w:val="24"/>
          <w:lang w:val="sv-SE"/>
        </w:rPr>
      </w:pPr>
      <w:r w:rsidRPr="00CB4646">
        <w:rPr>
          <w:rFonts w:asciiTheme="majorBidi" w:eastAsia="Calibri" w:hAnsiTheme="majorBidi" w:cstheme="majorBidi"/>
          <w:b/>
          <w:sz w:val="24"/>
          <w:szCs w:val="24"/>
          <w:lang w:val="sv-SE"/>
        </w:rPr>
        <w:t>Indeks Dominansi</w:t>
      </w:r>
    </w:p>
    <w:p w14:paraId="13186DC7" w14:textId="77777777" w:rsidR="00CB4646" w:rsidRPr="00CB4646" w:rsidRDefault="00CB4646" w:rsidP="00CB4646">
      <w:pPr>
        <w:spacing w:line="276" w:lineRule="auto"/>
        <w:ind w:firstLine="426"/>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 xml:space="preserve">Indeks dominansi dihitung dengan menggunakan rumus indeks dominanasi dari (Odum, 1993) dalam Latuconsina </w:t>
      </w:r>
      <w:r w:rsidRPr="00CB4646">
        <w:rPr>
          <w:rFonts w:asciiTheme="majorBidi" w:eastAsia="Calibri" w:hAnsiTheme="majorBidi" w:cstheme="majorBidi"/>
          <w:i/>
          <w:sz w:val="24"/>
          <w:szCs w:val="24"/>
          <w:lang w:val="sv-SE"/>
        </w:rPr>
        <w:t>et al</w:t>
      </w:r>
      <w:r w:rsidRPr="00CB4646">
        <w:rPr>
          <w:rFonts w:asciiTheme="majorBidi" w:eastAsia="Calibri" w:hAnsiTheme="majorBidi" w:cstheme="majorBidi"/>
          <w:sz w:val="24"/>
          <w:szCs w:val="24"/>
          <w:lang w:val="sv-SE"/>
        </w:rPr>
        <w:t>., (2012).</w:t>
      </w:r>
    </w:p>
    <w:p w14:paraId="2B3832C7" w14:textId="77777777" w:rsidR="00CB4646" w:rsidRPr="00CB4646" w:rsidRDefault="00CB4646" w:rsidP="00CB4646">
      <w:pPr>
        <w:spacing w:line="276" w:lineRule="auto"/>
        <w:rPr>
          <w:rFonts w:asciiTheme="majorBidi" w:eastAsia="Calibri" w:hAnsiTheme="majorBidi" w:cstheme="majorBidi"/>
          <w:b/>
          <w:sz w:val="24"/>
          <w:szCs w:val="24"/>
          <w:lang w:val="sv-SE"/>
        </w:rPr>
      </w:pPr>
    </w:p>
    <w:p w14:paraId="2600BAB6" w14:textId="77777777" w:rsidR="00CB4646" w:rsidRPr="00CB4646" w:rsidRDefault="00CB4646" w:rsidP="00CB4646">
      <w:pPr>
        <w:spacing w:line="276" w:lineRule="auto"/>
        <w:jc w:val="center"/>
        <w:rPr>
          <w:rFonts w:asciiTheme="majorBidi" w:hAnsiTheme="majorBidi" w:cstheme="majorBidi"/>
          <w:sz w:val="24"/>
          <w:szCs w:val="24"/>
          <w:lang w:val="sv-SE"/>
        </w:rPr>
      </w:pPr>
      <w:r w:rsidRPr="00CB4646">
        <w:rPr>
          <w:rFonts w:asciiTheme="majorBidi" w:hAnsiTheme="majorBidi" w:cstheme="majorBidi"/>
          <w:sz w:val="24"/>
          <w:szCs w:val="24"/>
          <w:lang w:val="sv-SE"/>
        </w:rPr>
        <w:t>C = Ʃ (ni/N)²</w:t>
      </w:r>
    </w:p>
    <w:p w14:paraId="0507975C" w14:textId="77777777" w:rsidR="00CB4646" w:rsidRPr="00CB4646" w:rsidRDefault="00CB4646" w:rsidP="00CB4646">
      <w:pPr>
        <w:spacing w:line="276" w:lineRule="auto"/>
        <w:rPr>
          <w:rFonts w:asciiTheme="majorBidi" w:eastAsia="Calibri" w:hAnsiTheme="majorBidi" w:cstheme="majorBidi"/>
          <w:sz w:val="24"/>
          <w:szCs w:val="24"/>
          <w:lang w:val="sv-SE"/>
        </w:rPr>
      </w:pPr>
    </w:p>
    <w:p w14:paraId="0F466397" w14:textId="77777777" w:rsidR="00CB4646" w:rsidRPr="00CB4646" w:rsidRDefault="00CB4646" w:rsidP="00CB4646">
      <w:pPr>
        <w:spacing w:line="276" w:lineRule="auto"/>
        <w:ind w:left="284" w:hanging="284"/>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 xml:space="preserve">Keterangan: </w:t>
      </w:r>
    </w:p>
    <w:p w14:paraId="1A67500E" w14:textId="77777777" w:rsidR="00CB4646" w:rsidRPr="00CB4646" w:rsidRDefault="00CB4646" w:rsidP="00CB4646">
      <w:pPr>
        <w:spacing w:line="276" w:lineRule="auto"/>
        <w:ind w:left="567" w:hanging="567"/>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C</w:t>
      </w:r>
      <w:r w:rsidRPr="00CB4646">
        <w:rPr>
          <w:rFonts w:asciiTheme="majorBidi" w:eastAsia="Calibri" w:hAnsiTheme="majorBidi" w:cstheme="majorBidi"/>
          <w:sz w:val="24"/>
          <w:szCs w:val="24"/>
          <w:lang w:val="sv-SE"/>
        </w:rPr>
        <w:tab/>
        <w:t xml:space="preserve">= Indeks dominansi </w:t>
      </w:r>
    </w:p>
    <w:p w14:paraId="0876E568" w14:textId="77777777" w:rsidR="00CB4646" w:rsidRPr="00CB4646" w:rsidRDefault="00CB4646" w:rsidP="00CB4646">
      <w:pPr>
        <w:spacing w:line="276" w:lineRule="auto"/>
        <w:ind w:left="567" w:hanging="567"/>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Ni</w:t>
      </w:r>
      <w:r w:rsidRPr="00CB4646">
        <w:rPr>
          <w:rFonts w:asciiTheme="majorBidi" w:eastAsia="Calibri" w:hAnsiTheme="majorBidi" w:cstheme="majorBidi"/>
          <w:sz w:val="24"/>
          <w:szCs w:val="24"/>
          <w:lang w:val="sv-SE"/>
        </w:rPr>
        <w:tab/>
        <w:t xml:space="preserve">= Jumlah total individu jenis A </w:t>
      </w:r>
    </w:p>
    <w:p w14:paraId="544B82B9" w14:textId="77777777" w:rsidR="00CB4646" w:rsidRPr="00CB4646" w:rsidRDefault="00CB4646" w:rsidP="00CB4646">
      <w:pPr>
        <w:spacing w:line="276" w:lineRule="auto"/>
        <w:ind w:left="567" w:hanging="567"/>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N</w:t>
      </w:r>
      <w:r w:rsidRPr="00CB4646">
        <w:rPr>
          <w:rFonts w:asciiTheme="majorBidi" w:eastAsia="Calibri" w:hAnsiTheme="majorBidi" w:cstheme="majorBidi"/>
          <w:sz w:val="24"/>
          <w:szCs w:val="24"/>
          <w:lang w:val="sv-SE"/>
        </w:rPr>
        <w:tab/>
        <w:t>= Total individu seluruh jenis</w:t>
      </w:r>
    </w:p>
    <w:p w14:paraId="6FE2D908" w14:textId="77777777" w:rsidR="00CB4646" w:rsidRPr="00CB4646" w:rsidRDefault="00CB4646" w:rsidP="00CB4646">
      <w:pPr>
        <w:shd w:val="clear" w:color="auto" w:fill="FFFFFF"/>
        <w:spacing w:line="207" w:lineRule="atLeast"/>
        <w:ind w:left="180" w:right="180"/>
        <w:rPr>
          <w:rFonts w:asciiTheme="majorBidi" w:hAnsiTheme="majorBidi" w:cstheme="majorBidi"/>
          <w:b/>
          <w:bCs/>
          <w:color w:val="000000"/>
          <w:sz w:val="24"/>
          <w:szCs w:val="24"/>
          <w:lang w:val="sv-SE"/>
        </w:rPr>
      </w:pPr>
    </w:p>
    <w:p w14:paraId="6CAD0256" w14:textId="77777777" w:rsidR="00CB4646" w:rsidRPr="00CB4646" w:rsidRDefault="00CB4646" w:rsidP="00CB4646">
      <w:pPr>
        <w:shd w:val="clear" w:color="auto" w:fill="FFFFFF"/>
        <w:spacing w:line="207" w:lineRule="atLeast"/>
        <w:ind w:left="180" w:right="180"/>
        <w:rPr>
          <w:rFonts w:asciiTheme="majorBidi" w:hAnsiTheme="majorBidi" w:cstheme="majorBidi"/>
          <w:b/>
          <w:bCs/>
          <w:color w:val="000000"/>
          <w:sz w:val="24"/>
          <w:szCs w:val="24"/>
          <w:lang w:val="sv-SE"/>
        </w:rPr>
      </w:pPr>
    </w:p>
    <w:p w14:paraId="771AFD10" w14:textId="77777777" w:rsidR="00CB4646" w:rsidRDefault="00CB4646" w:rsidP="00CB4646">
      <w:pPr>
        <w:shd w:val="clear" w:color="auto" w:fill="FFFFFF"/>
        <w:spacing w:line="207" w:lineRule="atLeast"/>
        <w:ind w:left="180" w:right="180"/>
        <w:jc w:val="center"/>
        <w:rPr>
          <w:rFonts w:asciiTheme="majorBidi" w:hAnsiTheme="majorBidi" w:cstheme="majorBidi"/>
          <w:b/>
          <w:bCs/>
          <w:color w:val="000000"/>
          <w:sz w:val="24"/>
          <w:szCs w:val="24"/>
          <w:lang w:val="sv-SE"/>
        </w:rPr>
      </w:pPr>
    </w:p>
    <w:p w14:paraId="6992C2ED" w14:textId="77777777" w:rsidR="00CB4646" w:rsidRDefault="00CB4646" w:rsidP="00CB4646">
      <w:pPr>
        <w:shd w:val="clear" w:color="auto" w:fill="FFFFFF"/>
        <w:spacing w:line="207" w:lineRule="atLeast"/>
        <w:ind w:left="180" w:right="180"/>
        <w:jc w:val="center"/>
        <w:rPr>
          <w:rFonts w:asciiTheme="majorBidi" w:hAnsiTheme="majorBidi" w:cstheme="majorBidi"/>
          <w:b/>
          <w:bCs/>
          <w:color w:val="000000"/>
          <w:sz w:val="24"/>
          <w:szCs w:val="24"/>
          <w:lang w:val="sv-SE"/>
        </w:rPr>
      </w:pPr>
    </w:p>
    <w:p w14:paraId="443F95F4" w14:textId="616B39BC" w:rsidR="00CB4646" w:rsidRPr="00CB4646" w:rsidRDefault="00CB4646" w:rsidP="00CB4646">
      <w:pPr>
        <w:shd w:val="clear" w:color="auto" w:fill="FFFFFF"/>
        <w:spacing w:line="207" w:lineRule="atLeast"/>
        <w:ind w:left="180" w:right="180"/>
        <w:jc w:val="center"/>
        <w:rPr>
          <w:rFonts w:asciiTheme="majorBidi" w:hAnsiTheme="majorBidi" w:cstheme="majorBidi"/>
          <w:b/>
          <w:bCs/>
          <w:color w:val="000000"/>
          <w:sz w:val="24"/>
          <w:szCs w:val="24"/>
          <w:lang w:val="sv-SE"/>
        </w:rPr>
      </w:pPr>
      <w:r w:rsidRPr="00CB4646">
        <w:rPr>
          <w:rFonts w:asciiTheme="majorBidi" w:hAnsiTheme="majorBidi" w:cstheme="majorBidi"/>
          <w:b/>
          <w:bCs/>
          <w:color w:val="000000"/>
          <w:sz w:val="24"/>
          <w:szCs w:val="24"/>
          <w:lang w:val="sv-SE"/>
        </w:rPr>
        <w:lastRenderedPageBreak/>
        <w:t>HASIL DAN PEMBAHASAN</w:t>
      </w:r>
    </w:p>
    <w:p w14:paraId="56687D18" w14:textId="77777777" w:rsidR="00CB4646" w:rsidRPr="00CB4646" w:rsidRDefault="00CB4646" w:rsidP="00CB4646">
      <w:pPr>
        <w:shd w:val="clear" w:color="auto" w:fill="FFFFFF"/>
        <w:spacing w:line="207" w:lineRule="atLeast"/>
        <w:ind w:left="180" w:right="180"/>
        <w:jc w:val="center"/>
        <w:rPr>
          <w:rFonts w:asciiTheme="majorBidi" w:hAnsiTheme="majorBidi" w:cstheme="majorBidi"/>
          <w:b/>
          <w:bCs/>
          <w:color w:val="000000"/>
          <w:sz w:val="24"/>
          <w:szCs w:val="24"/>
          <w:lang w:val="sv-SE"/>
        </w:rPr>
      </w:pPr>
    </w:p>
    <w:p w14:paraId="0193D831" w14:textId="77777777" w:rsidR="00CB4646" w:rsidRPr="00CB4646" w:rsidRDefault="00CB4646" w:rsidP="00CB4646">
      <w:pPr>
        <w:spacing w:line="276" w:lineRule="auto"/>
        <w:ind w:firstLine="426"/>
        <w:rPr>
          <w:rFonts w:asciiTheme="majorBidi" w:hAnsiTheme="majorBidi" w:cstheme="majorBidi"/>
          <w:sz w:val="24"/>
          <w:szCs w:val="24"/>
          <w:lang w:val="sv-SE"/>
        </w:rPr>
      </w:pPr>
      <w:r w:rsidRPr="00CB4646">
        <w:rPr>
          <w:rFonts w:asciiTheme="majorBidi" w:hAnsiTheme="majorBidi" w:cstheme="majorBidi"/>
          <w:sz w:val="24"/>
          <w:szCs w:val="24"/>
          <w:lang w:val="sv-SE"/>
        </w:rPr>
        <w:t>Berdasarkan hasil penelitian yang telah dilakukan di Sungai Ledo Kec. Lumar Kab. Bengkayang ditemukan 58 ekor ikan tergolong dalam 8 spesies dan 4 famili yaitu Bagridae, Cyprinidae, Channidae dan Mastacembelidae dapat dilihat pada Tabel 1. Ikan terbanyak yang didapatkan di Sungai Ledo terdiri dari famili Cyprinidae (4 jenis), Bagridae (2 jenis), Channidae dan Mastacembelidae masing masing 1 jenis.</w:t>
      </w:r>
    </w:p>
    <w:p w14:paraId="1FD97471" w14:textId="77777777" w:rsidR="00CB4646" w:rsidRPr="00CB4646" w:rsidRDefault="00CB4646" w:rsidP="00CB4646">
      <w:pPr>
        <w:shd w:val="clear" w:color="auto" w:fill="FFFFFF"/>
        <w:spacing w:line="276" w:lineRule="auto"/>
        <w:ind w:left="180" w:right="180"/>
        <w:rPr>
          <w:rFonts w:asciiTheme="majorBidi" w:hAnsiTheme="majorBidi" w:cstheme="majorBidi"/>
          <w:sz w:val="24"/>
          <w:szCs w:val="24"/>
          <w:lang w:val="sv-SE"/>
        </w:rPr>
      </w:pPr>
    </w:p>
    <w:p w14:paraId="7454E612" w14:textId="77777777" w:rsidR="00CB4646" w:rsidRPr="00CB4646" w:rsidRDefault="00CB4646" w:rsidP="00CB4646">
      <w:pPr>
        <w:jc w:val="center"/>
        <w:rPr>
          <w:rFonts w:asciiTheme="majorBidi" w:hAnsiTheme="majorBidi" w:cstheme="majorBidi"/>
          <w:sz w:val="24"/>
          <w:szCs w:val="24"/>
          <w:lang w:val="sv-SE"/>
        </w:rPr>
      </w:pPr>
      <w:r w:rsidRPr="00CB4646">
        <w:rPr>
          <w:rFonts w:asciiTheme="majorBidi" w:hAnsiTheme="majorBidi" w:cstheme="majorBidi"/>
          <w:b/>
          <w:sz w:val="24"/>
          <w:szCs w:val="24"/>
          <w:lang w:val="sv-SE"/>
        </w:rPr>
        <w:t>Tabel 1</w:t>
      </w:r>
      <w:r w:rsidRPr="00CB4646">
        <w:rPr>
          <w:rFonts w:asciiTheme="majorBidi" w:hAnsiTheme="majorBidi" w:cstheme="majorBidi"/>
          <w:sz w:val="24"/>
          <w:szCs w:val="24"/>
          <w:lang w:val="sv-SE"/>
        </w:rPr>
        <w:t xml:space="preserve">. </w:t>
      </w:r>
      <w:r w:rsidRPr="00CB4646">
        <w:rPr>
          <w:rFonts w:asciiTheme="majorBidi" w:hAnsiTheme="majorBidi" w:cstheme="majorBidi"/>
          <w:sz w:val="24"/>
          <w:szCs w:val="24"/>
          <w:lang w:val="id-ID"/>
        </w:rPr>
        <w:t xml:space="preserve">Spesies </w:t>
      </w:r>
      <w:r w:rsidRPr="00CB4646">
        <w:rPr>
          <w:rFonts w:asciiTheme="majorBidi" w:hAnsiTheme="majorBidi" w:cstheme="majorBidi"/>
          <w:sz w:val="24"/>
          <w:szCs w:val="24"/>
          <w:lang w:val="sv-SE"/>
        </w:rPr>
        <w:t>Ikan Di Sungai Ledo</w:t>
      </w:r>
    </w:p>
    <w:tbl>
      <w:tblPr>
        <w:tblStyle w:val="PlainTable2"/>
        <w:tblpPr w:leftFromText="180" w:rightFromText="180" w:vertAnchor="text" w:horzAnchor="margin" w:tblpXSpec="center" w:tblpY="54"/>
        <w:tblW w:w="7776" w:type="dxa"/>
        <w:tblLook w:val="0700" w:firstRow="0" w:lastRow="0" w:firstColumn="0" w:lastColumn="1" w:noHBand="1" w:noVBand="1"/>
      </w:tblPr>
      <w:tblGrid>
        <w:gridCol w:w="1896"/>
        <w:gridCol w:w="2483"/>
        <w:gridCol w:w="1017"/>
        <w:gridCol w:w="478"/>
        <w:gridCol w:w="456"/>
        <w:gridCol w:w="456"/>
        <w:gridCol w:w="990"/>
      </w:tblGrid>
      <w:tr w:rsidR="00CB4646" w:rsidRPr="00CB4646" w14:paraId="0139CDDB" w14:textId="77777777" w:rsidTr="007B782A">
        <w:tc>
          <w:tcPr>
            <w:tcW w:w="1896" w:type="dxa"/>
            <w:vMerge w:val="restart"/>
            <w:tcBorders>
              <w:top w:val="single" w:sz="4" w:space="0" w:color="auto"/>
              <w:left w:val="nil"/>
              <w:bottom w:val="single" w:sz="4" w:space="0" w:color="auto"/>
              <w:right w:val="nil"/>
            </w:tcBorders>
            <w:vAlign w:val="center"/>
            <w:hideMark/>
          </w:tcPr>
          <w:p w14:paraId="780B2FC4" w14:textId="77777777" w:rsidR="00CB4646" w:rsidRPr="00CB4646" w:rsidRDefault="00CB4646" w:rsidP="007B782A">
            <w:pPr>
              <w:rPr>
                <w:rFonts w:asciiTheme="majorBidi" w:hAnsiTheme="majorBidi" w:cstheme="majorBidi"/>
                <w:b/>
                <w:bCs/>
                <w:sz w:val="24"/>
                <w:szCs w:val="24"/>
                <w:lang w:val="id-ID"/>
              </w:rPr>
            </w:pPr>
            <w:r w:rsidRPr="00CB4646">
              <w:rPr>
                <w:rFonts w:asciiTheme="majorBidi" w:hAnsiTheme="majorBidi" w:cstheme="majorBidi"/>
                <w:b/>
                <w:bCs/>
                <w:sz w:val="24"/>
                <w:szCs w:val="24"/>
                <w:lang w:val="id-ID"/>
              </w:rPr>
              <w:t>Famili</w:t>
            </w:r>
          </w:p>
        </w:tc>
        <w:tc>
          <w:tcPr>
            <w:tcW w:w="2483" w:type="dxa"/>
            <w:vMerge w:val="restart"/>
            <w:tcBorders>
              <w:top w:val="single" w:sz="4" w:space="0" w:color="auto"/>
              <w:left w:val="nil"/>
              <w:bottom w:val="single" w:sz="4" w:space="0" w:color="auto"/>
              <w:right w:val="nil"/>
            </w:tcBorders>
            <w:vAlign w:val="center"/>
            <w:hideMark/>
          </w:tcPr>
          <w:p w14:paraId="60347819" w14:textId="77777777" w:rsidR="00CB4646" w:rsidRPr="00CB4646" w:rsidRDefault="00CB4646" w:rsidP="007B782A">
            <w:pPr>
              <w:rPr>
                <w:rFonts w:asciiTheme="majorBidi" w:hAnsiTheme="majorBidi" w:cstheme="majorBidi"/>
                <w:b/>
                <w:bCs/>
                <w:sz w:val="24"/>
                <w:szCs w:val="24"/>
                <w:lang w:val="id-ID"/>
              </w:rPr>
            </w:pPr>
            <w:r w:rsidRPr="00CB4646">
              <w:rPr>
                <w:rFonts w:asciiTheme="majorBidi" w:hAnsiTheme="majorBidi" w:cstheme="majorBidi"/>
                <w:b/>
                <w:bCs/>
                <w:sz w:val="24"/>
                <w:szCs w:val="24"/>
                <w:lang w:val="id-ID"/>
              </w:rPr>
              <w:t>Nama Latin</w:t>
            </w:r>
          </w:p>
        </w:tc>
        <w:tc>
          <w:tcPr>
            <w:tcW w:w="1017" w:type="dxa"/>
            <w:vMerge w:val="restart"/>
            <w:tcBorders>
              <w:top w:val="single" w:sz="4" w:space="0" w:color="auto"/>
              <w:left w:val="nil"/>
              <w:bottom w:val="single" w:sz="4" w:space="0" w:color="auto"/>
              <w:right w:val="nil"/>
            </w:tcBorders>
            <w:vAlign w:val="center"/>
            <w:hideMark/>
          </w:tcPr>
          <w:p w14:paraId="57F047B3" w14:textId="77777777" w:rsidR="00CB4646" w:rsidRPr="00CB4646" w:rsidRDefault="00CB4646" w:rsidP="007B782A">
            <w:pPr>
              <w:rPr>
                <w:rFonts w:asciiTheme="majorBidi" w:hAnsiTheme="majorBidi" w:cstheme="majorBidi"/>
                <w:b/>
                <w:bCs/>
                <w:sz w:val="24"/>
                <w:szCs w:val="24"/>
                <w:lang w:val="id-ID"/>
              </w:rPr>
            </w:pPr>
            <w:r w:rsidRPr="00CB4646">
              <w:rPr>
                <w:rFonts w:asciiTheme="majorBidi" w:hAnsiTheme="majorBidi" w:cstheme="majorBidi"/>
                <w:b/>
                <w:bCs/>
                <w:sz w:val="24"/>
                <w:szCs w:val="24"/>
                <w:lang w:val="id-ID"/>
              </w:rPr>
              <w:t>Nama Lokal</w:t>
            </w:r>
          </w:p>
        </w:tc>
        <w:tc>
          <w:tcPr>
            <w:tcW w:w="1470" w:type="dxa"/>
            <w:gridSpan w:val="3"/>
            <w:tcBorders>
              <w:top w:val="single" w:sz="4" w:space="0" w:color="auto"/>
              <w:left w:val="nil"/>
              <w:bottom w:val="single" w:sz="4" w:space="0" w:color="auto"/>
              <w:right w:val="nil"/>
            </w:tcBorders>
            <w:vAlign w:val="center"/>
            <w:hideMark/>
          </w:tcPr>
          <w:p w14:paraId="37FB7818" w14:textId="77777777" w:rsidR="00CB4646" w:rsidRPr="00CB4646" w:rsidRDefault="00CB4646" w:rsidP="007B782A">
            <w:pPr>
              <w:jc w:val="center"/>
              <w:rPr>
                <w:rFonts w:asciiTheme="majorBidi" w:hAnsiTheme="majorBidi" w:cstheme="majorBidi"/>
                <w:b/>
                <w:bCs/>
                <w:sz w:val="24"/>
                <w:szCs w:val="24"/>
              </w:rPr>
            </w:pPr>
            <w:r w:rsidRPr="00CB4646">
              <w:rPr>
                <w:rFonts w:asciiTheme="majorBidi" w:hAnsiTheme="majorBidi" w:cstheme="majorBidi"/>
                <w:b/>
                <w:bCs/>
                <w:sz w:val="24"/>
                <w:szCs w:val="24"/>
                <w:lang w:val="id-ID"/>
              </w:rPr>
              <w:t>Lokasi</w:t>
            </w:r>
          </w:p>
        </w:tc>
        <w:tc>
          <w:tcPr>
            <w:cnfStyle w:val="000100000000" w:firstRow="0" w:lastRow="0" w:firstColumn="0" w:lastColumn="1" w:oddVBand="0" w:evenVBand="0" w:oddHBand="0" w:evenHBand="0" w:firstRowFirstColumn="0" w:firstRowLastColumn="0" w:lastRowFirstColumn="0" w:lastRowLastColumn="0"/>
            <w:tcW w:w="910" w:type="dxa"/>
            <w:vMerge w:val="restart"/>
            <w:tcBorders>
              <w:top w:val="single" w:sz="4" w:space="0" w:color="auto"/>
              <w:left w:val="nil"/>
              <w:bottom w:val="single" w:sz="4" w:space="0" w:color="auto"/>
              <w:right w:val="nil"/>
            </w:tcBorders>
            <w:vAlign w:val="center"/>
            <w:hideMark/>
          </w:tcPr>
          <w:p w14:paraId="453AF0EF"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lang w:val="id-ID"/>
              </w:rPr>
              <w:t>Jumlah</w:t>
            </w:r>
          </w:p>
        </w:tc>
      </w:tr>
      <w:tr w:rsidR="00CB4646" w:rsidRPr="00CB4646" w14:paraId="459AC3BC" w14:textId="77777777" w:rsidTr="007B782A">
        <w:tc>
          <w:tcPr>
            <w:tcW w:w="0" w:type="auto"/>
            <w:vMerge/>
            <w:tcBorders>
              <w:top w:val="single" w:sz="4" w:space="0" w:color="auto"/>
              <w:left w:val="nil"/>
              <w:bottom w:val="single" w:sz="4" w:space="0" w:color="auto"/>
              <w:right w:val="nil"/>
            </w:tcBorders>
            <w:vAlign w:val="center"/>
            <w:hideMark/>
          </w:tcPr>
          <w:p w14:paraId="219AF38C" w14:textId="77777777" w:rsidR="00CB4646" w:rsidRPr="00CB4646" w:rsidRDefault="00CB4646" w:rsidP="007B782A">
            <w:pPr>
              <w:rPr>
                <w:rFonts w:asciiTheme="majorBidi" w:hAnsiTheme="majorBidi" w:cstheme="majorBidi"/>
                <w:b/>
                <w:bCs/>
                <w:sz w:val="24"/>
                <w:szCs w:val="24"/>
                <w:lang w:val="id-ID"/>
              </w:rPr>
            </w:pPr>
          </w:p>
        </w:tc>
        <w:tc>
          <w:tcPr>
            <w:tcW w:w="0" w:type="auto"/>
            <w:vMerge/>
            <w:tcBorders>
              <w:top w:val="single" w:sz="4" w:space="0" w:color="auto"/>
              <w:left w:val="nil"/>
              <w:bottom w:val="single" w:sz="4" w:space="0" w:color="auto"/>
              <w:right w:val="nil"/>
            </w:tcBorders>
            <w:vAlign w:val="center"/>
            <w:hideMark/>
          </w:tcPr>
          <w:p w14:paraId="507E030C" w14:textId="77777777" w:rsidR="00CB4646" w:rsidRPr="00CB4646" w:rsidRDefault="00CB4646" w:rsidP="007B782A">
            <w:pPr>
              <w:rPr>
                <w:rFonts w:asciiTheme="majorBidi" w:hAnsiTheme="majorBidi" w:cstheme="majorBidi"/>
                <w:b/>
                <w:bCs/>
                <w:sz w:val="24"/>
                <w:szCs w:val="24"/>
                <w:lang w:val="id-ID"/>
              </w:rPr>
            </w:pPr>
          </w:p>
        </w:tc>
        <w:tc>
          <w:tcPr>
            <w:tcW w:w="0" w:type="auto"/>
            <w:vMerge/>
            <w:tcBorders>
              <w:top w:val="single" w:sz="4" w:space="0" w:color="auto"/>
              <w:left w:val="nil"/>
              <w:bottom w:val="single" w:sz="4" w:space="0" w:color="auto"/>
              <w:right w:val="nil"/>
            </w:tcBorders>
            <w:vAlign w:val="center"/>
            <w:hideMark/>
          </w:tcPr>
          <w:p w14:paraId="0D47C9C1" w14:textId="77777777" w:rsidR="00CB4646" w:rsidRPr="00CB4646" w:rsidRDefault="00CB4646" w:rsidP="007B782A">
            <w:pPr>
              <w:rPr>
                <w:rFonts w:asciiTheme="majorBidi" w:hAnsiTheme="majorBidi" w:cstheme="majorBidi"/>
                <w:b/>
                <w:bCs/>
                <w:sz w:val="24"/>
                <w:szCs w:val="24"/>
                <w:lang w:val="id-ID"/>
              </w:rPr>
            </w:pPr>
          </w:p>
        </w:tc>
        <w:tc>
          <w:tcPr>
            <w:tcW w:w="558" w:type="dxa"/>
            <w:tcBorders>
              <w:top w:val="nil"/>
              <w:left w:val="nil"/>
              <w:bottom w:val="single" w:sz="4" w:space="0" w:color="auto"/>
              <w:right w:val="nil"/>
            </w:tcBorders>
            <w:vAlign w:val="center"/>
            <w:hideMark/>
          </w:tcPr>
          <w:p w14:paraId="16139994" w14:textId="77777777" w:rsidR="00CB4646" w:rsidRPr="00CB4646" w:rsidRDefault="00CB4646" w:rsidP="007B782A">
            <w:pPr>
              <w:ind w:right="-923"/>
              <w:rPr>
                <w:rFonts w:asciiTheme="majorBidi" w:hAnsiTheme="majorBidi" w:cstheme="majorBidi"/>
                <w:b/>
                <w:bCs/>
                <w:sz w:val="24"/>
                <w:szCs w:val="24"/>
                <w:lang w:val="id-ID"/>
              </w:rPr>
            </w:pPr>
            <w:r w:rsidRPr="00CB4646">
              <w:rPr>
                <w:rFonts w:asciiTheme="majorBidi" w:hAnsiTheme="majorBidi" w:cstheme="majorBidi"/>
                <w:b/>
                <w:bCs/>
                <w:sz w:val="24"/>
                <w:szCs w:val="24"/>
                <w:lang w:val="id-ID"/>
              </w:rPr>
              <w:t>1</w:t>
            </w:r>
          </w:p>
        </w:tc>
        <w:tc>
          <w:tcPr>
            <w:tcW w:w="456" w:type="dxa"/>
            <w:tcBorders>
              <w:top w:val="nil"/>
              <w:left w:val="nil"/>
              <w:bottom w:val="single" w:sz="4" w:space="0" w:color="auto"/>
              <w:right w:val="nil"/>
            </w:tcBorders>
            <w:vAlign w:val="center"/>
            <w:hideMark/>
          </w:tcPr>
          <w:p w14:paraId="08F7798B" w14:textId="77777777" w:rsidR="00CB4646" w:rsidRPr="00CB4646" w:rsidRDefault="00CB4646" w:rsidP="007B782A">
            <w:pPr>
              <w:rPr>
                <w:rFonts w:asciiTheme="majorBidi" w:hAnsiTheme="majorBidi" w:cstheme="majorBidi"/>
                <w:b/>
                <w:bCs/>
                <w:sz w:val="24"/>
                <w:szCs w:val="24"/>
                <w:lang w:val="id-ID"/>
              </w:rPr>
            </w:pPr>
            <w:r w:rsidRPr="00CB4646">
              <w:rPr>
                <w:rFonts w:asciiTheme="majorBidi" w:hAnsiTheme="majorBidi" w:cstheme="majorBidi"/>
                <w:b/>
                <w:bCs/>
                <w:sz w:val="24"/>
                <w:szCs w:val="24"/>
                <w:lang w:val="id-ID"/>
              </w:rPr>
              <w:t>2</w:t>
            </w:r>
          </w:p>
        </w:tc>
        <w:tc>
          <w:tcPr>
            <w:tcW w:w="456" w:type="dxa"/>
            <w:tcBorders>
              <w:top w:val="nil"/>
              <w:left w:val="nil"/>
              <w:bottom w:val="single" w:sz="4" w:space="0" w:color="auto"/>
              <w:right w:val="nil"/>
            </w:tcBorders>
            <w:vAlign w:val="center"/>
            <w:hideMark/>
          </w:tcPr>
          <w:p w14:paraId="18FE7482" w14:textId="77777777" w:rsidR="00CB4646" w:rsidRPr="00CB4646" w:rsidRDefault="00CB4646" w:rsidP="007B782A">
            <w:pPr>
              <w:rPr>
                <w:rFonts w:asciiTheme="majorBidi" w:hAnsiTheme="majorBidi" w:cstheme="majorBidi"/>
                <w:b/>
                <w:bCs/>
                <w:sz w:val="24"/>
                <w:szCs w:val="24"/>
                <w:lang w:val="id-ID"/>
              </w:rPr>
            </w:pPr>
            <w:r w:rsidRPr="00CB4646">
              <w:rPr>
                <w:rFonts w:asciiTheme="majorBidi" w:hAnsiTheme="majorBidi" w:cstheme="majorBidi"/>
                <w:b/>
                <w:bCs/>
                <w:sz w:val="24"/>
                <w:szCs w:val="24"/>
                <w:lang w:val="id-ID"/>
              </w:rPr>
              <w:t>3</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auto"/>
              <w:left w:val="nil"/>
              <w:bottom w:val="single" w:sz="4" w:space="0" w:color="auto"/>
              <w:right w:val="nil"/>
            </w:tcBorders>
            <w:vAlign w:val="center"/>
            <w:hideMark/>
          </w:tcPr>
          <w:p w14:paraId="74C85CBD" w14:textId="77777777" w:rsidR="00CB4646" w:rsidRPr="00CB4646" w:rsidRDefault="00CB4646" w:rsidP="007B782A">
            <w:pPr>
              <w:rPr>
                <w:rFonts w:asciiTheme="majorBidi" w:hAnsiTheme="majorBidi" w:cstheme="majorBidi"/>
                <w:sz w:val="24"/>
                <w:szCs w:val="24"/>
              </w:rPr>
            </w:pPr>
          </w:p>
        </w:tc>
      </w:tr>
      <w:tr w:rsidR="00CB4646" w:rsidRPr="00CB4646" w14:paraId="7D74EC64" w14:textId="77777777" w:rsidTr="007B782A">
        <w:trPr>
          <w:trHeight w:val="410"/>
        </w:trPr>
        <w:tc>
          <w:tcPr>
            <w:tcW w:w="1896" w:type="dxa"/>
            <w:vMerge w:val="restart"/>
            <w:tcBorders>
              <w:top w:val="single" w:sz="4" w:space="0" w:color="auto"/>
              <w:left w:val="nil"/>
              <w:bottom w:val="single" w:sz="4" w:space="0" w:color="auto"/>
              <w:right w:val="nil"/>
            </w:tcBorders>
            <w:vAlign w:val="center"/>
          </w:tcPr>
          <w:p w14:paraId="5D53CD8D" w14:textId="77777777" w:rsidR="00CB4646" w:rsidRPr="00CB4646" w:rsidRDefault="00CB4646" w:rsidP="007B782A">
            <w:pPr>
              <w:rPr>
                <w:rFonts w:asciiTheme="majorBidi" w:hAnsiTheme="majorBidi" w:cstheme="majorBidi"/>
                <w:sz w:val="24"/>
                <w:szCs w:val="24"/>
              </w:rPr>
            </w:pPr>
          </w:p>
          <w:p w14:paraId="73017449"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Bagridae</w:t>
            </w:r>
            <w:proofErr w:type="spellEnd"/>
          </w:p>
        </w:tc>
        <w:tc>
          <w:tcPr>
            <w:tcW w:w="2483" w:type="dxa"/>
            <w:tcBorders>
              <w:top w:val="single" w:sz="4" w:space="0" w:color="auto"/>
              <w:left w:val="nil"/>
              <w:bottom w:val="single" w:sz="4" w:space="0" w:color="auto"/>
              <w:right w:val="nil"/>
            </w:tcBorders>
            <w:vAlign w:val="center"/>
            <w:hideMark/>
          </w:tcPr>
          <w:p w14:paraId="19D6FB19" w14:textId="77777777" w:rsidR="00CB4646" w:rsidRPr="00CB4646" w:rsidRDefault="00CB4646" w:rsidP="007B782A">
            <w:pPr>
              <w:rPr>
                <w:rFonts w:asciiTheme="majorBidi" w:hAnsiTheme="majorBidi" w:cstheme="majorBidi"/>
                <w:i/>
                <w:sz w:val="24"/>
                <w:szCs w:val="24"/>
              </w:rPr>
            </w:pPr>
            <w:proofErr w:type="spellStart"/>
            <w:r w:rsidRPr="00CB4646">
              <w:rPr>
                <w:rFonts w:asciiTheme="majorBidi" w:hAnsiTheme="majorBidi" w:cstheme="majorBidi"/>
                <w:i/>
                <w:sz w:val="24"/>
                <w:szCs w:val="24"/>
              </w:rPr>
              <w:t>Hemibagrus</w:t>
            </w:r>
            <w:proofErr w:type="spellEnd"/>
            <w:r w:rsidRPr="00CB4646">
              <w:rPr>
                <w:rFonts w:asciiTheme="majorBidi" w:hAnsiTheme="majorBidi" w:cstheme="majorBidi"/>
                <w:i/>
                <w:sz w:val="24"/>
                <w:szCs w:val="24"/>
              </w:rPr>
              <w:t xml:space="preserve"> </w:t>
            </w:r>
            <w:proofErr w:type="spellStart"/>
            <w:r w:rsidRPr="00CB4646">
              <w:rPr>
                <w:rFonts w:asciiTheme="majorBidi" w:hAnsiTheme="majorBidi" w:cstheme="majorBidi"/>
                <w:i/>
                <w:sz w:val="24"/>
                <w:szCs w:val="24"/>
              </w:rPr>
              <w:t>nemurus</w:t>
            </w:r>
            <w:proofErr w:type="spellEnd"/>
          </w:p>
        </w:tc>
        <w:tc>
          <w:tcPr>
            <w:tcW w:w="1017" w:type="dxa"/>
            <w:tcBorders>
              <w:top w:val="single" w:sz="4" w:space="0" w:color="auto"/>
              <w:left w:val="nil"/>
              <w:bottom w:val="single" w:sz="4" w:space="0" w:color="auto"/>
              <w:right w:val="nil"/>
            </w:tcBorders>
            <w:vAlign w:val="center"/>
            <w:hideMark/>
          </w:tcPr>
          <w:p w14:paraId="676BBB2E"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Baung</w:t>
            </w:r>
          </w:p>
        </w:tc>
        <w:tc>
          <w:tcPr>
            <w:tcW w:w="558" w:type="dxa"/>
            <w:tcBorders>
              <w:top w:val="single" w:sz="4" w:space="0" w:color="auto"/>
              <w:left w:val="nil"/>
              <w:bottom w:val="single" w:sz="4" w:space="0" w:color="auto"/>
              <w:right w:val="nil"/>
            </w:tcBorders>
            <w:vAlign w:val="center"/>
            <w:hideMark/>
          </w:tcPr>
          <w:p w14:paraId="2AF8D065"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2</w:t>
            </w:r>
          </w:p>
        </w:tc>
        <w:tc>
          <w:tcPr>
            <w:tcW w:w="456" w:type="dxa"/>
            <w:tcBorders>
              <w:top w:val="single" w:sz="4" w:space="0" w:color="auto"/>
              <w:left w:val="nil"/>
              <w:bottom w:val="single" w:sz="4" w:space="0" w:color="auto"/>
              <w:right w:val="nil"/>
            </w:tcBorders>
            <w:vAlign w:val="center"/>
            <w:hideMark/>
          </w:tcPr>
          <w:p w14:paraId="265F6FC3"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4</w:t>
            </w:r>
          </w:p>
        </w:tc>
        <w:tc>
          <w:tcPr>
            <w:tcW w:w="456" w:type="dxa"/>
            <w:tcBorders>
              <w:top w:val="single" w:sz="4" w:space="0" w:color="auto"/>
              <w:left w:val="nil"/>
              <w:bottom w:val="single" w:sz="4" w:space="0" w:color="auto"/>
              <w:right w:val="nil"/>
            </w:tcBorders>
            <w:vAlign w:val="center"/>
            <w:hideMark/>
          </w:tcPr>
          <w:p w14:paraId="364F40BD"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2</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197375A5"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8</w:t>
            </w:r>
          </w:p>
        </w:tc>
      </w:tr>
      <w:tr w:rsidR="00CB4646" w:rsidRPr="00CB4646" w14:paraId="33C46F52" w14:textId="77777777" w:rsidTr="007B782A">
        <w:tc>
          <w:tcPr>
            <w:tcW w:w="0" w:type="auto"/>
            <w:vMerge/>
            <w:tcBorders>
              <w:top w:val="single" w:sz="4" w:space="0" w:color="auto"/>
              <w:left w:val="nil"/>
              <w:bottom w:val="single" w:sz="4" w:space="0" w:color="auto"/>
              <w:right w:val="nil"/>
            </w:tcBorders>
            <w:vAlign w:val="center"/>
            <w:hideMark/>
          </w:tcPr>
          <w:p w14:paraId="099DB40A" w14:textId="77777777" w:rsidR="00CB4646" w:rsidRPr="00CB4646" w:rsidRDefault="00CB4646" w:rsidP="007B782A">
            <w:pPr>
              <w:rPr>
                <w:rFonts w:asciiTheme="majorBidi" w:hAnsiTheme="majorBidi" w:cstheme="majorBidi"/>
                <w:sz w:val="24"/>
                <w:szCs w:val="24"/>
              </w:rPr>
            </w:pPr>
          </w:p>
        </w:tc>
        <w:tc>
          <w:tcPr>
            <w:tcW w:w="2483" w:type="dxa"/>
            <w:tcBorders>
              <w:top w:val="single" w:sz="4" w:space="0" w:color="auto"/>
              <w:left w:val="nil"/>
              <w:bottom w:val="single" w:sz="4" w:space="0" w:color="auto"/>
              <w:right w:val="nil"/>
            </w:tcBorders>
            <w:vAlign w:val="center"/>
            <w:hideMark/>
          </w:tcPr>
          <w:p w14:paraId="021092EB" w14:textId="77777777" w:rsidR="00CB4646" w:rsidRPr="00CB4646" w:rsidRDefault="00CB4646" w:rsidP="007B782A">
            <w:pPr>
              <w:rPr>
                <w:rFonts w:asciiTheme="majorBidi" w:hAnsiTheme="majorBidi" w:cstheme="majorBidi"/>
                <w:i/>
                <w:sz w:val="24"/>
                <w:szCs w:val="24"/>
              </w:rPr>
            </w:pPr>
            <w:proofErr w:type="spellStart"/>
            <w:r w:rsidRPr="00CB4646">
              <w:rPr>
                <w:rFonts w:asciiTheme="majorBidi" w:hAnsiTheme="majorBidi" w:cstheme="majorBidi"/>
                <w:i/>
                <w:sz w:val="24"/>
                <w:szCs w:val="24"/>
              </w:rPr>
              <w:t>Leiocassis</w:t>
            </w:r>
            <w:proofErr w:type="spellEnd"/>
            <w:r w:rsidRPr="00CB4646">
              <w:rPr>
                <w:rFonts w:asciiTheme="majorBidi" w:hAnsiTheme="majorBidi" w:cstheme="majorBidi"/>
                <w:i/>
                <w:sz w:val="24"/>
                <w:szCs w:val="24"/>
              </w:rPr>
              <w:t xml:space="preserve"> </w:t>
            </w:r>
          </w:p>
        </w:tc>
        <w:tc>
          <w:tcPr>
            <w:tcW w:w="1017" w:type="dxa"/>
            <w:tcBorders>
              <w:top w:val="single" w:sz="4" w:space="0" w:color="auto"/>
              <w:left w:val="nil"/>
              <w:bottom w:val="single" w:sz="4" w:space="0" w:color="auto"/>
              <w:right w:val="nil"/>
            </w:tcBorders>
            <w:vAlign w:val="center"/>
            <w:hideMark/>
          </w:tcPr>
          <w:p w14:paraId="50E0E616"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 xml:space="preserve">Baung </w:t>
            </w:r>
            <w:proofErr w:type="spellStart"/>
            <w:r w:rsidRPr="00CB4646">
              <w:rPr>
                <w:rFonts w:asciiTheme="majorBidi" w:hAnsiTheme="majorBidi" w:cstheme="majorBidi"/>
                <w:sz w:val="24"/>
                <w:szCs w:val="24"/>
              </w:rPr>
              <w:t>kuning</w:t>
            </w:r>
            <w:proofErr w:type="spellEnd"/>
          </w:p>
        </w:tc>
        <w:tc>
          <w:tcPr>
            <w:tcW w:w="558" w:type="dxa"/>
            <w:tcBorders>
              <w:top w:val="single" w:sz="4" w:space="0" w:color="auto"/>
              <w:left w:val="nil"/>
              <w:bottom w:val="single" w:sz="4" w:space="0" w:color="auto"/>
              <w:right w:val="nil"/>
            </w:tcBorders>
            <w:vAlign w:val="center"/>
            <w:hideMark/>
          </w:tcPr>
          <w:p w14:paraId="5EE7B3FB"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0</w:t>
            </w:r>
          </w:p>
        </w:tc>
        <w:tc>
          <w:tcPr>
            <w:tcW w:w="456" w:type="dxa"/>
            <w:tcBorders>
              <w:top w:val="single" w:sz="4" w:space="0" w:color="auto"/>
              <w:left w:val="nil"/>
              <w:bottom w:val="single" w:sz="4" w:space="0" w:color="auto"/>
              <w:right w:val="nil"/>
            </w:tcBorders>
            <w:vAlign w:val="center"/>
            <w:hideMark/>
          </w:tcPr>
          <w:p w14:paraId="79F09ACB"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2</w:t>
            </w:r>
          </w:p>
        </w:tc>
        <w:tc>
          <w:tcPr>
            <w:tcW w:w="456" w:type="dxa"/>
            <w:tcBorders>
              <w:top w:val="single" w:sz="4" w:space="0" w:color="auto"/>
              <w:left w:val="nil"/>
              <w:bottom w:val="single" w:sz="4" w:space="0" w:color="auto"/>
              <w:right w:val="nil"/>
            </w:tcBorders>
            <w:vAlign w:val="center"/>
            <w:hideMark/>
          </w:tcPr>
          <w:p w14:paraId="1E6F4C31"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0</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2ECAC3C0"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2</w:t>
            </w:r>
          </w:p>
        </w:tc>
      </w:tr>
      <w:tr w:rsidR="00CB4646" w:rsidRPr="00CB4646" w14:paraId="374DAC67" w14:textId="77777777" w:rsidTr="007B782A">
        <w:trPr>
          <w:trHeight w:val="694"/>
        </w:trPr>
        <w:tc>
          <w:tcPr>
            <w:tcW w:w="1896" w:type="dxa"/>
            <w:vMerge w:val="restart"/>
            <w:tcBorders>
              <w:top w:val="single" w:sz="4" w:space="0" w:color="auto"/>
              <w:left w:val="nil"/>
              <w:bottom w:val="single" w:sz="4" w:space="0" w:color="auto"/>
              <w:right w:val="nil"/>
            </w:tcBorders>
            <w:vAlign w:val="center"/>
          </w:tcPr>
          <w:p w14:paraId="11EF7D13" w14:textId="77777777" w:rsidR="00CB4646" w:rsidRPr="00CB4646" w:rsidRDefault="00CB4646" w:rsidP="007B782A">
            <w:pPr>
              <w:rPr>
                <w:rFonts w:asciiTheme="majorBidi" w:hAnsiTheme="majorBidi" w:cstheme="majorBidi"/>
                <w:sz w:val="24"/>
                <w:szCs w:val="24"/>
              </w:rPr>
            </w:pPr>
          </w:p>
          <w:p w14:paraId="2B9E050A" w14:textId="77777777" w:rsidR="00CB4646" w:rsidRPr="00CB4646" w:rsidRDefault="00CB4646" w:rsidP="007B782A">
            <w:pPr>
              <w:rPr>
                <w:rFonts w:asciiTheme="majorBidi" w:hAnsiTheme="majorBidi" w:cstheme="majorBidi"/>
                <w:sz w:val="24"/>
                <w:szCs w:val="24"/>
              </w:rPr>
            </w:pPr>
          </w:p>
          <w:p w14:paraId="683420E1"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Cyprinidae</w:t>
            </w:r>
            <w:proofErr w:type="spellEnd"/>
          </w:p>
          <w:p w14:paraId="32DE462F" w14:textId="77777777" w:rsidR="00CB4646" w:rsidRPr="00CB4646" w:rsidRDefault="00CB4646" w:rsidP="007B782A">
            <w:pPr>
              <w:rPr>
                <w:rFonts w:asciiTheme="majorBidi" w:hAnsiTheme="majorBidi" w:cstheme="majorBidi"/>
                <w:sz w:val="24"/>
                <w:szCs w:val="24"/>
              </w:rPr>
            </w:pPr>
          </w:p>
        </w:tc>
        <w:tc>
          <w:tcPr>
            <w:tcW w:w="2483" w:type="dxa"/>
            <w:tcBorders>
              <w:top w:val="single" w:sz="4" w:space="0" w:color="auto"/>
              <w:left w:val="nil"/>
              <w:bottom w:val="single" w:sz="4" w:space="0" w:color="auto"/>
              <w:right w:val="nil"/>
            </w:tcBorders>
            <w:vAlign w:val="center"/>
            <w:hideMark/>
          </w:tcPr>
          <w:p w14:paraId="143748E0" w14:textId="77777777" w:rsidR="00CB4646" w:rsidRPr="00CB4646" w:rsidRDefault="00CB4646" w:rsidP="007B782A">
            <w:pPr>
              <w:rPr>
                <w:rFonts w:asciiTheme="majorBidi" w:hAnsiTheme="majorBidi" w:cstheme="majorBidi"/>
                <w:i/>
                <w:sz w:val="24"/>
                <w:szCs w:val="24"/>
              </w:rPr>
            </w:pPr>
            <w:r w:rsidRPr="00CB4646">
              <w:rPr>
                <w:rFonts w:asciiTheme="majorBidi" w:hAnsiTheme="majorBidi" w:cstheme="majorBidi"/>
                <w:i/>
                <w:sz w:val="24"/>
                <w:szCs w:val="24"/>
              </w:rPr>
              <w:t xml:space="preserve">Hampala </w:t>
            </w:r>
            <w:proofErr w:type="spellStart"/>
            <w:r w:rsidRPr="00CB4646">
              <w:rPr>
                <w:rFonts w:asciiTheme="majorBidi" w:hAnsiTheme="majorBidi" w:cstheme="majorBidi"/>
                <w:i/>
                <w:sz w:val="24"/>
                <w:szCs w:val="24"/>
              </w:rPr>
              <w:t>macrolepidota</w:t>
            </w:r>
            <w:proofErr w:type="spellEnd"/>
          </w:p>
        </w:tc>
        <w:tc>
          <w:tcPr>
            <w:tcW w:w="1017" w:type="dxa"/>
            <w:tcBorders>
              <w:top w:val="single" w:sz="4" w:space="0" w:color="auto"/>
              <w:left w:val="nil"/>
              <w:bottom w:val="single" w:sz="4" w:space="0" w:color="auto"/>
              <w:right w:val="nil"/>
            </w:tcBorders>
            <w:vAlign w:val="center"/>
            <w:hideMark/>
          </w:tcPr>
          <w:p w14:paraId="27F37E03"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Julo</w:t>
            </w:r>
          </w:p>
        </w:tc>
        <w:tc>
          <w:tcPr>
            <w:tcW w:w="558" w:type="dxa"/>
            <w:tcBorders>
              <w:top w:val="single" w:sz="4" w:space="0" w:color="auto"/>
              <w:left w:val="nil"/>
              <w:bottom w:val="single" w:sz="4" w:space="0" w:color="auto"/>
              <w:right w:val="nil"/>
            </w:tcBorders>
            <w:vAlign w:val="center"/>
            <w:hideMark/>
          </w:tcPr>
          <w:p w14:paraId="4335FB40"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3</w:t>
            </w:r>
          </w:p>
        </w:tc>
        <w:tc>
          <w:tcPr>
            <w:tcW w:w="456" w:type="dxa"/>
            <w:tcBorders>
              <w:top w:val="single" w:sz="4" w:space="0" w:color="auto"/>
              <w:left w:val="nil"/>
              <w:bottom w:val="single" w:sz="4" w:space="0" w:color="auto"/>
              <w:right w:val="nil"/>
            </w:tcBorders>
            <w:vAlign w:val="center"/>
            <w:hideMark/>
          </w:tcPr>
          <w:p w14:paraId="08F4AF01"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4</w:t>
            </w:r>
          </w:p>
        </w:tc>
        <w:tc>
          <w:tcPr>
            <w:tcW w:w="456" w:type="dxa"/>
            <w:tcBorders>
              <w:top w:val="single" w:sz="4" w:space="0" w:color="auto"/>
              <w:left w:val="nil"/>
              <w:bottom w:val="single" w:sz="4" w:space="0" w:color="auto"/>
              <w:right w:val="nil"/>
            </w:tcBorders>
            <w:vAlign w:val="center"/>
            <w:hideMark/>
          </w:tcPr>
          <w:p w14:paraId="2DEA6A4B"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1</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14FC8A2D"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8</w:t>
            </w:r>
          </w:p>
        </w:tc>
      </w:tr>
      <w:tr w:rsidR="00CB4646" w:rsidRPr="00CB4646" w14:paraId="563C8203" w14:textId="77777777" w:rsidTr="007B782A">
        <w:tc>
          <w:tcPr>
            <w:tcW w:w="0" w:type="auto"/>
            <w:vMerge/>
            <w:tcBorders>
              <w:top w:val="single" w:sz="4" w:space="0" w:color="auto"/>
              <w:left w:val="nil"/>
              <w:bottom w:val="single" w:sz="4" w:space="0" w:color="auto"/>
              <w:right w:val="nil"/>
            </w:tcBorders>
            <w:vAlign w:val="center"/>
            <w:hideMark/>
          </w:tcPr>
          <w:p w14:paraId="39DBACE8" w14:textId="77777777" w:rsidR="00CB4646" w:rsidRPr="00CB4646" w:rsidRDefault="00CB4646" w:rsidP="007B782A">
            <w:pPr>
              <w:rPr>
                <w:rFonts w:asciiTheme="majorBidi" w:hAnsiTheme="majorBidi" w:cstheme="majorBidi"/>
                <w:sz w:val="24"/>
                <w:szCs w:val="24"/>
              </w:rPr>
            </w:pPr>
          </w:p>
        </w:tc>
        <w:tc>
          <w:tcPr>
            <w:tcW w:w="2483" w:type="dxa"/>
            <w:tcBorders>
              <w:top w:val="single" w:sz="4" w:space="0" w:color="auto"/>
              <w:left w:val="nil"/>
              <w:bottom w:val="single" w:sz="4" w:space="0" w:color="auto"/>
              <w:right w:val="nil"/>
            </w:tcBorders>
            <w:vAlign w:val="center"/>
            <w:hideMark/>
          </w:tcPr>
          <w:p w14:paraId="3B8510AE" w14:textId="77777777" w:rsidR="00CB4646" w:rsidRPr="00CB4646" w:rsidRDefault="00CB4646" w:rsidP="007B782A">
            <w:pPr>
              <w:rPr>
                <w:rFonts w:asciiTheme="majorBidi" w:hAnsiTheme="majorBidi" w:cstheme="majorBidi"/>
                <w:i/>
                <w:sz w:val="24"/>
                <w:szCs w:val="24"/>
              </w:rPr>
            </w:pPr>
            <w:proofErr w:type="spellStart"/>
            <w:r w:rsidRPr="00CB4646">
              <w:rPr>
                <w:rFonts w:asciiTheme="majorBidi" w:hAnsiTheme="majorBidi" w:cstheme="majorBidi"/>
                <w:i/>
                <w:sz w:val="24"/>
                <w:szCs w:val="24"/>
              </w:rPr>
              <w:t>Osteochilus</w:t>
            </w:r>
            <w:proofErr w:type="spellEnd"/>
            <w:r w:rsidRPr="00CB4646">
              <w:rPr>
                <w:rFonts w:asciiTheme="majorBidi" w:hAnsiTheme="majorBidi" w:cstheme="majorBidi"/>
                <w:i/>
                <w:sz w:val="24"/>
                <w:szCs w:val="24"/>
              </w:rPr>
              <w:t xml:space="preserve"> </w:t>
            </w:r>
            <w:proofErr w:type="spellStart"/>
            <w:r w:rsidRPr="00CB4646">
              <w:rPr>
                <w:rFonts w:asciiTheme="majorBidi" w:hAnsiTheme="majorBidi" w:cstheme="majorBidi"/>
                <w:i/>
                <w:sz w:val="24"/>
                <w:szCs w:val="24"/>
              </w:rPr>
              <w:t>kappeni</w:t>
            </w:r>
            <w:proofErr w:type="spellEnd"/>
          </w:p>
        </w:tc>
        <w:tc>
          <w:tcPr>
            <w:tcW w:w="1017" w:type="dxa"/>
            <w:tcBorders>
              <w:top w:val="single" w:sz="4" w:space="0" w:color="auto"/>
              <w:left w:val="nil"/>
              <w:bottom w:val="single" w:sz="4" w:space="0" w:color="auto"/>
              <w:right w:val="nil"/>
            </w:tcBorders>
            <w:vAlign w:val="center"/>
            <w:hideMark/>
          </w:tcPr>
          <w:p w14:paraId="7ADDB93A"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Peres</w:t>
            </w:r>
          </w:p>
        </w:tc>
        <w:tc>
          <w:tcPr>
            <w:tcW w:w="558" w:type="dxa"/>
            <w:tcBorders>
              <w:top w:val="single" w:sz="4" w:space="0" w:color="auto"/>
              <w:left w:val="nil"/>
              <w:bottom w:val="single" w:sz="4" w:space="0" w:color="auto"/>
              <w:right w:val="nil"/>
            </w:tcBorders>
            <w:vAlign w:val="center"/>
            <w:hideMark/>
          </w:tcPr>
          <w:p w14:paraId="2717D3FE"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7</w:t>
            </w:r>
          </w:p>
        </w:tc>
        <w:tc>
          <w:tcPr>
            <w:tcW w:w="456" w:type="dxa"/>
            <w:tcBorders>
              <w:top w:val="single" w:sz="4" w:space="0" w:color="auto"/>
              <w:left w:val="nil"/>
              <w:bottom w:val="single" w:sz="4" w:space="0" w:color="auto"/>
              <w:right w:val="nil"/>
            </w:tcBorders>
            <w:vAlign w:val="center"/>
            <w:hideMark/>
          </w:tcPr>
          <w:p w14:paraId="582C7CBB"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5</w:t>
            </w:r>
          </w:p>
        </w:tc>
        <w:tc>
          <w:tcPr>
            <w:tcW w:w="456" w:type="dxa"/>
            <w:tcBorders>
              <w:top w:val="single" w:sz="4" w:space="0" w:color="auto"/>
              <w:left w:val="nil"/>
              <w:bottom w:val="single" w:sz="4" w:space="0" w:color="auto"/>
              <w:right w:val="nil"/>
            </w:tcBorders>
            <w:vAlign w:val="center"/>
            <w:hideMark/>
          </w:tcPr>
          <w:p w14:paraId="3DB9FA62"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5</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22C76363"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17</w:t>
            </w:r>
          </w:p>
        </w:tc>
      </w:tr>
      <w:tr w:rsidR="00CB4646" w:rsidRPr="00CB4646" w14:paraId="0C5EBD40" w14:textId="77777777" w:rsidTr="007B782A">
        <w:trPr>
          <w:trHeight w:val="667"/>
        </w:trPr>
        <w:tc>
          <w:tcPr>
            <w:tcW w:w="0" w:type="auto"/>
            <w:vMerge/>
            <w:tcBorders>
              <w:top w:val="single" w:sz="4" w:space="0" w:color="auto"/>
              <w:left w:val="nil"/>
              <w:bottom w:val="single" w:sz="4" w:space="0" w:color="auto"/>
              <w:right w:val="nil"/>
            </w:tcBorders>
            <w:vAlign w:val="center"/>
            <w:hideMark/>
          </w:tcPr>
          <w:p w14:paraId="6A549E01" w14:textId="77777777" w:rsidR="00CB4646" w:rsidRPr="00CB4646" w:rsidRDefault="00CB4646" w:rsidP="007B782A">
            <w:pPr>
              <w:rPr>
                <w:rFonts w:asciiTheme="majorBidi" w:hAnsiTheme="majorBidi" w:cstheme="majorBidi"/>
                <w:sz w:val="24"/>
                <w:szCs w:val="24"/>
              </w:rPr>
            </w:pPr>
          </w:p>
        </w:tc>
        <w:tc>
          <w:tcPr>
            <w:tcW w:w="2483" w:type="dxa"/>
            <w:tcBorders>
              <w:top w:val="single" w:sz="4" w:space="0" w:color="auto"/>
              <w:left w:val="nil"/>
              <w:bottom w:val="single" w:sz="4" w:space="0" w:color="auto"/>
              <w:right w:val="nil"/>
            </w:tcBorders>
            <w:vAlign w:val="center"/>
            <w:hideMark/>
          </w:tcPr>
          <w:p w14:paraId="4B3E824D" w14:textId="77777777" w:rsidR="00CB4646" w:rsidRPr="00CB4646" w:rsidRDefault="00CB4646" w:rsidP="007B782A">
            <w:pPr>
              <w:rPr>
                <w:rFonts w:asciiTheme="majorBidi" w:hAnsiTheme="majorBidi" w:cstheme="majorBidi"/>
                <w:i/>
                <w:sz w:val="24"/>
                <w:szCs w:val="24"/>
              </w:rPr>
            </w:pPr>
            <w:r w:rsidRPr="00CB4646">
              <w:rPr>
                <w:rFonts w:asciiTheme="majorBidi" w:hAnsiTheme="majorBidi" w:cstheme="majorBidi"/>
                <w:i/>
                <w:sz w:val="24"/>
                <w:szCs w:val="24"/>
              </w:rPr>
              <w:t xml:space="preserve">Rasbora </w:t>
            </w:r>
            <w:proofErr w:type="spellStart"/>
            <w:r w:rsidRPr="00CB4646">
              <w:rPr>
                <w:rFonts w:asciiTheme="majorBidi" w:hAnsiTheme="majorBidi" w:cstheme="majorBidi"/>
                <w:i/>
                <w:sz w:val="24"/>
                <w:szCs w:val="24"/>
              </w:rPr>
              <w:t>caudimaculata</w:t>
            </w:r>
            <w:proofErr w:type="spellEnd"/>
          </w:p>
        </w:tc>
        <w:tc>
          <w:tcPr>
            <w:tcW w:w="1017" w:type="dxa"/>
            <w:tcBorders>
              <w:top w:val="single" w:sz="4" w:space="0" w:color="auto"/>
              <w:left w:val="nil"/>
              <w:bottom w:val="single" w:sz="4" w:space="0" w:color="auto"/>
              <w:right w:val="nil"/>
            </w:tcBorders>
            <w:vAlign w:val="center"/>
            <w:hideMark/>
          </w:tcPr>
          <w:p w14:paraId="38199A11"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Seluang</w:t>
            </w:r>
            <w:proofErr w:type="spellEnd"/>
          </w:p>
        </w:tc>
        <w:tc>
          <w:tcPr>
            <w:tcW w:w="558" w:type="dxa"/>
            <w:tcBorders>
              <w:top w:val="single" w:sz="4" w:space="0" w:color="auto"/>
              <w:left w:val="nil"/>
              <w:bottom w:val="single" w:sz="4" w:space="0" w:color="auto"/>
              <w:right w:val="nil"/>
            </w:tcBorders>
            <w:vAlign w:val="center"/>
            <w:hideMark/>
          </w:tcPr>
          <w:p w14:paraId="49384CB3"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8</w:t>
            </w:r>
          </w:p>
        </w:tc>
        <w:tc>
          <w:tcPr>
            <w:tcW w:w="456" w:type="dxa"/>
            <w:tcBorders>
              <w:top w:val="single" w:sz="4" w:space="0" w:color="auto"/>
              <w:left w:val="nil"/>
              <w:bottom w:val="single" w:sz="4" w:space="0" w:color="auto"/>
              <w:right w:val="nil"/>
            </w:tcBorders>
            <w:vAlign w:val="center"/>
            <w:hideMark/>
          </w:tcPr>
          <w:p w14:paraId="0FE356A8"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6</w:t>
            </w:r>
          </w:p>
        </w:tc>
        <w:tc>
          <w:tcPr>
            <w:tcW w:w="456" w:type="dxa"/>
            <w:tcBorders>
              <w:top w:val="single" w:sz="4" w:space="0" w:color="auto"/>
              <w:left w:val="nil"/>
              <w:bottom w:val="single" w:sz="4" w:space="0" w:color="auto"/>
              <w:right w:val="nil"/>
            </w:tcBorders>
            <w:vAlign w:val="center"/>
            <w:hideMark/>
          </w:tcPr>
          <w:p w14:paraId="1F802687"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3</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1252C510"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17</w:t>
            </w:r>
          </w:p>
        </w:tc>
      </w:tr>
      <w:tr w:rsidR="00CB4646" w:rsidRPr="00CB4646" w14:paraId="52D1278E" w14:textId="77777777" w:rsidTr="007B782A">
        <w:trPr>
          <w:trHeight w:val="477"/>
        </w:trPr>
        <w:tc>
          <w:tcPr>
            <w:tcW w:w="0" w:type="auto"/>
            <w:vMerge/>
            <w:tcBorders>
              <w:top w:val="single" w:sz="4" w:space="0" w:color="auto"/>
              <w:left w:val="nil"/>
              <w:bottom w:val="single" w:sz="4" w:space="0" w:color="auto"/>
              <w:right w:val="nil"/>
            </w:tcBorders>
            <w:vAlign w:val="center"/>
            <w:hideMark/>
          </w:tcPr>
          <w:p w14:paraId="298EE9D6" w14:textId="77777777" w:rsidR="00CB4646" w:rsidRPr="00CB4646" w:rsidRDefault="00CB4646" w:rsidP="007B782A">
            <w:pPr>
              <w:rPr>
                <w:rFonts w:asciiTheme="majorBidi" w:hAnsiTheme="majorBidi" w:cstheme="majorBidi"/>
                <w:sz w:val="24"/>
                <w:szCs w:val="24"/>
              </w:rPr>
            </w:pPr>
          </w:p>
        </w:tc>
        <w:tc>
          <w:tcPr>
            <w:tcW w:w="2483" w:type="dxa"/>
            <w:tcBorders>
              <w:top w:val="single" w:sz="4" w:space="0" w:color="auto"/>
              <w:left w:val="nil"/>
              <w:bottom w:val="single" w:sz="4" w:space="0" w:color="auto"/>
              <w:right w:val="nil"/>
            </w:tcBorders>
            <w:vAlign w:val="center"/>
            <w:hideMark/>
          </w:tcPr>
          <w:p w14:paraId="6AAD8950" w14:textId="77777777" w:rsidR="00CB4646" w:rsidRPr="00CB4646" w:rsidRDefault="00CB4646" w:rsidP="007B782A">
            <w:pPr>
              <w:rPr>
                <w:rFonts w:asciiTheme="majorBidi" w:hAnsiTheme="majorBidi" w:cstheme="majorBidi"/>
                <w:i/>
                <w:sz w:val="24"/>
                <w:szCs w:val="24"/>
              </w:rPr>
            </w:pPr>
            <w:r w:rsidRPr="00CB4646">
              <w:rPr>
                <w:rFonts w:asciiTheme="majorBidi" w:hAnsiTheme="majorBidi" w:cstheme="majorBidi"/>
                <w:i/>
                <w:sz w:val="24"/>
                <w:szCs w:val="24"/>
              </w:rPr>
              <w:t xml:space="preserve">Hampala </w:t>
            </w:r>
            <w:proofErr w:type="spellStart"/>
            <w:r w:rsidRPr="00CB4646">
              <w:rPr>
                <w:rFonts w:asciiTheme="majorBidi" w:hAnsiTheme="majorBidi" w:cstheme="majorBidi"/>
                <w:i/>
                <w:sz w:val="24"/>
                <w:szCs w:val="24"/>
              </w:rPr>
              <w:t>bimaculata</w:t>
            </w:r>
            <w:proofErr w:type="spellEnd"/>
          </w:p>
        </w:tc>
        <w:tc>
          <w:tcPr>
            <w:tcW w:w="1017" w:type="dxa"/>
            <w:tcBorders>
              <w:top w:val="single" w:sz="4" w:space="0" w:color="auto"/>
              <w:left w:val="nil"/>
              <w:bottom w:val="single" w:sz="4" w:space="0" w:color="auto"/>
              <w:right w:val="nil"/>
            </w:tcBorders>
            <w:vAlign w:val="center"/>
            <w:hideMark/>
          </w:tcPr>
          <w:p w14:paraId="1E79A259"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Saluak</w:t>
            </w:r>
            <w:proofErr w:type="spellEnd"/>
          </w:p>
        </w:tc>
        <w:tc>
          <w:tcPr>
            <w:tcW w:w="558" w:type="dxa"/>
            <w:tcBorders>
              <w:top w:val="single" w:sz="4" w:space="0" w:color="auto"/>
              <w:left w:val="nil"/>
              <w:bottom w:val="single" w:sz="4" w:space="0" w:color="auto"/>
              <w:right w:val="nil"/>
            </w:tcBorders>
            <w:vAlign w:val="center"/>
            <w:hideMark/>
          </w:tcPr>
          <w:p w14:paraId="3B55F378"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1</w:t>
            </w:r>
          </w:p>
        </w:tc>
        <w:tc>
          <w:tcPr>
            <w:tcW w:w="456" w:type="dxa"/>
            <w:tcBorders>
              <w:top w:val="single" w:sz="4" w:space="0" w:color="auto"/>
              <w:left w:val="nil"/>
              <w:bottom w:val="single" w:sz="4" w:space="0" w:color="auto"/>
              <w:right w:val="nil"/>
            </w:tcBorders>
            <w:vAlign w:val="center"/>
            <w:hideMark/>
          </w:tcPr>
          <w:p w14:paraId="6B6A12D7"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1</w:t>
            </w:r>
          </w:p>
        </w:tc>
        <w:tc>
          <w:tcPr>
            <w:tcW w:w="456" w:type="dxa"/>
            <w:tcBorders>
              <w:top w:val="single" w:sz="4" w:space="0" w:color="auto"/>
              <w:left w:val="nil"/>
              <w:bottom w:val="single" w:sz="4" w:space="0" w:color="auto"/>
              <w:right w:val="nil"/>
            </w:tcBorders>
            <w:vAlign w:val="center"/>
            <w:hideMark/>
          </w:tcPr>
          <w:p w14:paraId="5F61B08C"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0</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41BEE12C"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2</w:t>
            </w:r>
          </w:p>
        </w:tc>
      </w:tr>
      <w:tr w:rsidR="00CB4646" w:rsidRPr="00CB4646" w14:paraId="0A8996A1" w14:textId="77777777" w:rsidTr="007B782A">
        <w:trPr>
          <w:trHeight w:val="399"/>
        </w:trPr>
        <w:tc>
          <w:tcPr>
            <w:tcW w:w="1896" w:type="dxa"/>
            <w:tcBorders>
              <w:top w:val="single" w:sz="4" w:space="0" w:color="auto"/>
              <w:left w:val="nil"/>
              <w:bottom w:val="single" w:sz="4" w:space="0" w:color="auto"/>
              <w:right w:val="nil"/>
            </w:tcBorders>
            <w:vAlign w:val="center"/>
            <w:hideMark/>
          </w:tcPr>
          <w:p w14:paraId="3CE752DF"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Channidae</w:t>
            </w:r>
            <w:proofErr w:type="spellEnd"/>
          </w:p>
        </w:tc>
        <w:tc>
          <w:tcPr>
            <w:tcW w:w="2483" w:type="dxa"/>
            <w:tcBorders>
              <w:top w:val="single" w:sz="4" w:space="0" w:color="auto"/>
              <w:left w:val="nil"/>
              <w:bottom w:val="single" w:sz="4" w:space="0" w:color="auto"/>
              <w:right w:val="nil"/>
            </w:tcBorders>
            <w:vAlign w:val="center"/>
            <w:hideMark/>
          </w:tcPr>
          <w:p w14:paraId="1162F827" w14:textId="77777777" w:rsidR="00CB4646" w:rsidRPr="00CB4646" w:rsidRDefault="00CB4646" w:rsidP="007B782A">
            <w:pPr>
              <w:rPr>
                <w:rFonts w:asciiTheme="majorBidi" w:hAnsiTheme="majorBidi" w:cstheme="majorBidi"/>
                <w:i/>
                <w:sz w:val="24"/>
                <w:szCs w:val="24"/>
              </w:rPr>
            </w:pPr>
            <w:r w:rsidRPr="00CB4646">
              <w:rPr>
                <w:rFonts w:asciiTheme="majorBidi" w:hAnsiTheme="majorBidi" w:cstheme="majorBidi"/>
                <w:i/>
                <w:sz w:val="24"/>
                <w:szCs w:val="24"/>
              </w:rPr>
              <w:t>Channa striata</w:t>
            </w:r>
          </w:p>
        </w:tc>
        <w:tc>
          <w:tcPr>
            <w:tcW w:w="1017" w:type="dxa"/>
            <w:tcBorders>
              <w:top w:val="single" w:sz="4" w:space="0" w:color="auto"/>
              <w:left w:val="nil"/>
              <w:bottom w:val="single" w:sz="4" w:space="0" w:color="auto"/>
              <w:right w:val="nil"/>
            </w:tcBorders>
            <w:vAlign w:val="center"/>
            <w:hideMark/>
          </w:tcPr>
          <w:p w14:paraId="1CD69A0E"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Gabus</w:t>
            </w:r>
            <w:proofErr w:type="spellEnd"/>
          </w:p>
        </w:tc>
        <w:tc>
          <w:tcPr>
            <w:tcW w:w="558" w:type="dxa"/>
            <w:tcBorders>
              <w:top w:val="single" w:sz="4" w:space="0" w:color="auto"/>
              <w:left w:val="nil"/>
              <w:bottom w:val="single" w:sz="4" w:space="0" w:color="auto"/>
              <w:right w:val="nil"/>
            </w:tcBorders>
            <w:vAlign w:val="center"/>
            <w:hideMark/>
          </w:tcPr>
          <w:p w14:paraId="6FE0D32A"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1</w:t>
            </w:r>
          </w:p>
        </w:tc>
        <w:tc>
          <w:tcPr>
            <w:tcW w:w="456" w:type="dxa"/>
            <w:tcBorders>
              <w:top w:val="single" w:sz="4" w:space="0" w:color="auto"/>
              <w:left w:val="nil"/>
              <w:bottom w:val="single" w:sz="4" w:space="0" w:color="auto"/>
              <w:right w:val="nil"/>
            </w:tcBorders>
            <w:vAlign w:val="center"/>
            <w:hideMark/>
          </w:tcPr>
          <w:p w14:paraId="1F11E86C"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1</w:t>
            </w:r>
          </w:p>
        </w:tc>
        <w:tc>
          <w:tcPr>
            <w:tcW w:w="456" w:type="dxa"/>
            <w:tcBorders>
              <w:top w:val="single" w:sz="4" w:space="0" w:color="auto"/>
              <w:left w:val="nil"/>
              <w:bottom w:val="single" w:sz="4" w:space="0" w:color="auto"/>
              <w:right w:val="nil"/>
            </w:tcBorders>
            <w:vAlign w:val="center"/>
            <w:hideMark/>
          </w:tcPr>
          <w:p w14:paraId="0D0E3BF2"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0</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761E7C0B"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2</w:t>
            </w:r>
          </w:p>
        </w:tc>
      </w:tr>
      <w:tr w:rsidR="00CB4646" w:rsidRPr="00CB4646" w14:paraId="233F35D3" w14:textId="77777777" w:rsidTr="007B782A">
        <w:trPr>
          <w:trHeight w:val="418"/>
        </w:trPr>
        <w:tc>
          <w:tcPr>
            <w:tcW w:w="1896" w:type="dxa"/>
            <w:tcBorders>
              <w:top w:val="single" w:sz="4" w:space="0" w:color="auto"/>
              <w:left w:val="nil"/>
              <w:bottom w:val="single" w:sz="4" w:space="0" w:color="auto"/>
              <w:right w:val="nil"/>
            </w:tcBorders>
            <w:vAlign w:val="center"/>
            <w:hideMark/>
          </w:tcPr>
          <w:p w14:paraId="5B644FDD"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Mastacembelidae</w:t>
            </w:r>
            <w:proofErr w:type="spellEnd"/>
          </w:p>
        </w:tc>
        <w:tc>
          <w:tcPr>
            <w:tcW w:w="2483" w:type="dxa"/>
            <w:tcBorders>
              <w:top w:val="single" w:sz="4" w:space="0" w:color="auto"/>
              <w:left w:val="nil"/>
              <w:bottom w:val="single" w:sz="4" w:space="0" w:color="auto"/>
              <w:right w:val="nil"/>
            </w:tcBorders>
            <w:vAlign w:val="center"/>
            <w:hideMark/>
          </w:tcPr>
          <w:p w14:paraId="3258C606" w14:textId="77777777" w:rsidR="00CB4646" w:rsidRPr="00CB4646" w:rsidRDefault="00CB4646" w:rsidP="007B782A">
            <w:pPr>
              <w:rPr>
                <w:rFonts w:asciiTheme="majorBidi" w:hAnsiTheme="majorBidi" w:cstheme="majorBidi"/>
                <w:i/>
                <w:sz w:val="24"/>
                <w:szCs w:val="24"/>
              </w:rPr>
            </w:pPr>
            <w:proofErr w:type="spellStart"/>
            <w:r w:rsidRPr="00CB4646">
              <w:rPr>
                <w:rFonts w:asciiTheme="majorBidi" w:hAnsiTheme="majorBidi" w:cstheme="majorBidi"/>
                <w:i/>
                <w:sz w:val="24"/>
                <w:szCs w:val="24"/>
              </w:rPr>
              <w:t>Macrognatusmaculatus</w:t>
            </w:r>
            <w:proofErr w:type="spellEnd"/>
          </w:p>
        </w:tc>
        <w:tc>
          <w:tcPr>
            <w:tcW w:w="1017" w:type="dxa"/>
            <w:tcBorders>
              <w:top w:val="single" w:sz="4" w:space="0" w:color="auto"/>
              <w:left w:val="nil"/>
              <w:bottom w:val="single" w:sz="4" w:space="0" w:color="auto"/>
              <w:right w:val="nil"/>
            </w:tcBorders>
            <w:vAlign w:val="center"/>
            <w:hideMark/>
          </w:tcPr>
          <w:p w14:paraId="12B1ADDF"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Salomot</w:t>
            </w:r>
            <w:proofErr w:type="spellEnd"/>
          </w:p>
        </w:tc>
        <w:tc>
          <w:tcPr>
            <w:tcW w:w="558" w:type="dxa"/>
            <w:tcBorders>
              <w:top w:val="single" w:sz="4" w:space="0" w:color="auto"/>
              <w:left w:val="nil"/>
              <w:bottom w:val="single" w:sz="4" w:space="0" w:color="auto"/>
              <w:right w:val="nil"/>
            </w:tcBorders>
            <w:vAlign w:val="center"/>
            <w:hideMark/>
          </w:tcPr>
          <w:p w14:paraId="456807BF"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1</w:t>
            </w:r>
          </w:p>
        </w:tc>
        <w:tc>
          <w:tcPr>
            <w:tcW w:w="456" w:type="dxa"/>
            <w:tcBorders>
              <w:top w:val="single" w:sz="4" w:space="0" w:color="auto"/>
              <w:left w:val="nil"/>
              <w:bottom w:val="single" w:sz="4" w:space="0" w:color="auto"/>
              <w:right w:val="nil"/>
            </w:tcBorders>
            <w:vAlign w:val="center"/>
            <w:hideMark/>
          </w:tcPr>
          <w:p w14:paraId="42FE0C05"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1</w:t>
            </w:r>
          </w:p>
        </w:tc>
        <w:tc>
          <w:tcPr>
            <w:tcW w:w="456" w:type="dxa"/>
            <w:tcBorders>
              <w:top w:val="single" w:sz="4" w:space="0" w:color="auto"/>
              <w:left w:val="nil"/>
              <w:bottom w:val="single" w:sz="4" w:space="0" w:color="auto"/>
              <w:right w:val="nil"/>
            </w:tcBorders>
            <w:vAlign w:val="center"/>
            <w:hideMark/>
          </w:tcPr>
          <w:p w14:paraId="271FE94B"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0</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auto"/>
              <w:right w:val="nil"/>
            </w:tcBorders>
            <w:vAlign w:val="center"/>
            <w:hideMark/>
          </w:tcPr>
          <w:p w14:paraId="0E45B50C"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2</w:t>
            </w:r>
          </w:p>
        </w:tc>
      </w:tr>
      <w:tr w:rsidR="00CB4646" w:rsidRPr="00CB4646" w14:paraId="5D6E8D77" w14:textId="77777777" w:rsidTr="007B782A">
        <w:trPr>
          <w:trHeight w:val="411"/>
        </w:trPr>
        <w:tc>
          <w:tcPr>
            <w:tcW w:w="4379" w:type="dxa"/>
            <w:gridSpan w:val="2"/>
            <w:tcBorders>
              <w:top w:val="single" w:sz="4" w:space="0" w:color="auto"/>
              <w:left w:val="nil"/>
              <w:bottom w:val="single" w:sz="4" w:space="0" w:color="7F7F7F" w:themeColor="text1" w:themeTint="80"/>
              <w:right w:val="nil"/>
            </w:tcBorders>
            <w:vAlign w:val="center"/>
            <w:hideMark/>
          </w:tcPr>
          <w:p w14:paraId="4B00966D" w14:textId="77777777" w:rsidR="00CB4646" w:rsidRPr="00CB4646" w:rsidRDefault="00CB4646" w:rsidP="007B782A">
            <w:pPr>
              <w:rPr>
                <w:rFonts w:asciiTheme="majorBidi" w:hAnsiTheme="majorBidi" w:cstheme="majorBidi"/>
                <w:b/>
                <w:bCs/>
                <w:sz w:val="24"/>
                <w:szCs w:val="24"/>
              </w:rPr>
            </w:pPr>
            <w:r w:rsidRPr="00CB4646">
              <w:rPr>
                <w:rFonts w:asciiTheme="majorBidi" w:hAnsiTheme="majorBidi" w:cstheme="majorBidi"/>
                <w:b/>
                <w:bCs/>
                <w:sz w:val="24"/>
                <w:szCs w:val="24"/>
              </w:rPr>
              <w:t xml:space="preserve">Total </w:t>
            </w:r>
            <w:proofErr w:type="spellStart"/>
            <w:r w:rsidRPr="00CB4646">
              <w:rPr>
                <w:rFonts w:asciiTheme="majorBidi" w:hAnsiTheme="majorBidi" w:cstheme="majorBidi"/>
                <w:b/>
                <w:bCs/>
                <w:sz w:val="24"/>
                <w:szCs w:val="24"/>
              </w:rPr>
              <w:t>individu</w:t>
            </w:r>
            <w:proofErr w:type="spellEnd"/>
            <w:r w:rsidRPr="00CB4646">
              <w:rPr>
                <w:rFonts w:asciiTheme="majorBidi" w:hAnsiTheme="majorBidi" w:cstheme="majorBidi"/>
                <w:b/>
                <w:bCs/>
                <w:sz w:val="24"/>
                <w:szCs w:val="24"/>
              </w:rPr>
              <w:t xml:space="preserve"> </w:t>
            </w:r>
            <w:proofErr w:type="spellStart"/>
            <w:r w:rsidRPr="00CB4646">
              <w:rPr>
                <w:rFonts w:asciiTheme="majorBidi" w:hAnsiTheme="majorBidi" w:cstheme="majorBidi"/>
                <w:b/>
                <w:bCs/>
                <w:sz w:val="24"/>
                <w:szCs w:val="24"/>
              </w:rPr>
              <w:t>semua</w:t>
            </w:r>
            <w:proofErr w:type="spellEnd"/>
            <w:r w:rsidRPr="00CB4646">
              <w:rPr>
                <w:rFonts w:asciiTheme="majorBidi" w:hAnsiTheme="majorBidi" w:cstheme="majorBidi"/>
                <w:b/>
                <w:bCs/>
                <w:sz w:val="24"/>
                <w:szCs w:val="24"/>
              </w:rPr>
              <w:t xml:space="preserve"> </w:t>
            </w:r>
            <w:proofErr w:type="spellStart"/>
            <w:r w:rsidRPr="00CB4646">
              <w:rPr>
                <w:rFonts w:asciiTheme="majorBidi" w:hAnsiTheme="majorBidi" w:cstheme="majorBidi"/>
                <w:b/>
                <w:bCs/>
                <w:sz w:val="24"/>
                <w:szCs w:val="24"/>
              </w:rPr>
              <w:t>spesies</w:t>
            </w:r>
            <w:proofErr w:type="spellEnd"/>
          </w:p>
        </w:tc>
        <w:tc>
          <w:tcPr>
            <w:tcW w:w="1017" w:type="dxa"/>
            <w:tcBorders>
              <w:top w:val="single" w:sz="4" w:space="0" w:color="auto"/>
              <w:left w:val="nil"/>
              <w:bottom w:val="single" w:sz="4" w:space="0" w:color="7F7F7F" w:themeColor="text1" w:themeTint="80"/>
              <w:right w:val="nil"/>
            </w:tcBorders>
            <w:vAlign w:val="center"/>
          </w:tcPr>
          <w:p w14:paraId="7097A4F8" w14:textId="77777777" w:rsidR="00CB4646" w:rsidRPr="00CB4646" w:rsidRDefault="00CB4646" w:rsidP="007B782A">
            <w:pPr>
              <w:rPr>
                <w:rFonts w:asciiTheme="majorBidi" w:hAnsiTheme="majorBidi" w:cstheme="majorBidi"/>
                <w:b/>
                <w:bCs/>
                <w:sz w:val="24"/>
                <w:szCs w:val="24"/>
              </w:rPr>
            </w:pPr>
          </w:p>
        </w:tc>
        <w:tc>
          <w:tcPr>
            <w:tcW w:w="558" w:type="dxa"/>
            <w:tcBorders>
              <w:top w:val="single" w:sz="4" w:space="0" w:color="auto"/>
              <w:left w:val="nil"/>
              <w:bottom w:val="single" w:sz="4" w:space="0" w:color="7F7F7F" w:themeColor="text1" w:themeTint="80"/>
              <w:right w:val="nil"/>
            </w:tcBorders>
            <w:vAlign w:val="center"/>
            <w:hideMark/>
          </w:tcPr>
          <w:p w14:paraId="04A0A1FA" w14:textId="77777777" w:rsidR="00CB4646" w:rsidRPr="00CB4646" w:rsidRDefault="00CB4646" w:rsidP="007B782A">
            <w:pPr>
              <w:rPr>
                <w:rFonts w:asciiTheme="majorBidi" w:hAnsiTheme="majorBidi" w:cstheme="majorBidi"/>
                <w:b/>
                <w:bCs/>
                <w:sz w:val="24"/>
                <w:szCs w:val="24"/>
              </w:rPr>
            </w:pPr>
            <w:r w:rsidRPr="00CB4646">
              <w:rPr>
                <w:rFonts w:asciiTheme="majorBidi" w:hAnsiTheme="majorBidi" w:cstheme="majorBidi"/>
                <w:b/>
                <w:bCs/>
                <w:sz w:val="24"/>
                <w:szCs w:val="24"/>
              </w:rPr>
              <w:t>23</w:t>
            </w:r>
          </w:p>
        </w:tc>
        <w:tc>
          <w:tcPr>
            <w:tcW w:w="456" w:type="dxa"/>
            <w:tcBorders>
              <w:top w:val="single" w:sz="4" w:space="0" w:color="auto"/>
              <w:left w:val="nil"/>
              <w:bottom w:val="single" w:sz="4" w:space="0" w:color="7F7F7F" w:themeColor="text1" w:themeTint="80"/>
              <w:right w:val="nil"/>
            </w:tcBorders>
            <w:vAlign w:val="center"/>
            <w:hideMark/>
          </w:tcPr>
          <w:p w14:paraId="2172AC3E" w14:textId="77777777" w:rsidR="00CB4646" w:rsidRPr="00CB4646" w:rsidRDefault="00CB4646" w:rsidP="007B782A">
            <w:pPr>
              <w:rPr>
                <w:rFonts w:asciiTheme="majorBidi" w:hAnsiTheme="majorBidi" w:cstheme="majorBidi"/>
                <w:b/>
                <w:bCs/>
                <w:sz w:val="24"/>
                <w:szCs w:val="24"/>
              </w:rPr>
            </w:pPr>
            <w:r w:rsidRPr="00CB4646">
              <w:rPr>
                <w:rFonts w:asciiTheme="majorBidi" w:hAnsiTheme="majorBidi" w:cstheme="majorBidi"/>
                <w:b/>
                <w:bCs/>
                <w:sz w:val="24"/>
                <w:szCs w:val="24"/>
              </w:rPr>
              <w:t>24</w:t>
            </w:r>
          </w:p>
        </w:tc>
        <w:tc>
          <w:tcPr>
            <w:tcW w:w="456" w:type="dxa"/>
            <w:tcBorders>
              <w:top w:val="single" w:sz="4" w:space="0" w:color="auto"/>
              <w:left w:val="nil"/>
              <w:bottom w:val="single" w:sz="4" w:space="0" w:color="7F7F7F" w:themeColor="text1" w:themeTint="80"/>
              <w:right w:val="nil"/>
            </w:tcBorders>
            <w:vAlign w:val="center"/>
            <w:hideMark/>
          </w:tcPr>
          <w:p w14:paraId="474697BF" w14:textId="77777777" w:rsidR="00CB4646" w:rsidRPr="00CB4646" w:rsidRDefault="00CB4646" w:rsidP="007B782A">
            <w:pPr>
              <w:rPr>
                <w:rFonts w:asciiTheme="majorBidi" w:hAnsiTheme="majorBidi" w:cstheme="majorBidi"/>
                <w:b/>
                <w:bCs/>
                <w:sz w:val="24"/>
                <w:szCs w:val="24"/>
              </w:rPr>
            </w:pPr>
            <w:r w:rsidRPr="00CB4646">
              <w:rPr>
                <w:rFonts w:asciiTheme="majorBidi" w:hAnsiTheme="majorBidi" w:cstheme="majorBidi"/>
                <w:b/>
                <w:bCs/>
                <w:sz w:val="24"/>
                <w:szCs w:val="24"/>
              </w:rPr>
              <w:t>11</w:t>
            </w:r>
          </w:p>
        </w:tc>
        <w:tc>
          <w:tcPr>
            <w:cnfStyle w:val="000100000000" w:firstRow="0" w:lastRow="0" w:firstColumn="0" w:lastColumn="1" w:oddVBand="0" w:evenVBand="0" w:oddHBand="0" w:evenHBand="0" w:firstRowFirstColumn="0" w:firstRowLastColumn="0" w:lastRowFirstColumn="0" w:lastRowLastColumn="0"/>
            <w:tcW w:w="910" w:type="dxa"/>
            <w:tcBorders>
              <w:top w:val="single" w:sz="4" w:space="0" w:color="auto"/>
              <w:left w:val="nil"/>
              <w:bottom w:val="single" w:sz="4" w:space="0" w:color="7F7F7F" w:themeColor="text1" w:themeTint="80"/>
              <w:right w:val="nil"/>
            </w:tcBorders>
            <w:vAlign w:val="center"/>
            <w:hideMark/>
          </w:tcPr>
          <w:p w14:paraId="7A385054"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58</w:t>
            </w:r>
          </w:p>
        </w:tc>
      </w:tr>
    </w:tbl>
    <w:p w14:paraId="7535FE3F" w14:textId="77777777" w:rsidR="00CB4646" w:rsidRPr="00CB4646" w:rsidRDefault="00CB4646" w:rsidP="00CB4646">
      <w:pPr>
        <w:rPr>
          <w:rStyle w:val="Heading2Char"/>
          <w:rFonts w:asciiTheme="majorBidi" w:hAnsiTheme="majorBidi" w:cstheme="majorBidi"/>
          <w:sz w:val="24"/>
          <w:szCs w:val="24"/>
        </w:rPr>
      </w:pPr>
    </w:p>
    <w:p w14:paraId="3367A5EE" w14:textId="77777777" w:rsidR="00CB4646" w:rsidRPr="00CB4646" w:rsidRDefault="00CB4646" w:rsidP="00CB4646">
      <w:pPr>
        <w:rPr>
          <w:rStyle w:val="Heading2Char"/>
          <w:rFonts w:asciiTheme="majorBidi" w:hAnsiTheme="majorBidi" w:cstheme="majorBidi"/>
          <w:sz w:val="24"/>
          <w:szCs w:val="24"/>
        </w:rPr>
      </w:pPr>
    </w:p>
    <w:p w14:paraId="2A557CCB" w14:textId="77777777" w:rsidR="00CB4646" w:rsidRPr="00CB4646" w:rsidRDefault="00CB4646" w:rsidP="00CB4646">
      <w:pPr>
        <w:rPr>
          <w:rStyle w:val="Heading2Char"/>
          <w:rFonts w:asciiTheme="majorBidi" w:hAnsiTheme="majorBidi" w:cstheme="majorBidi"/>
          <w:sz w:val="24"/>
          <w:szCs w:val="24"/>
        </w:rPr>
      </w:pPr>
    </w:p>
    <w:p w14:paraId="2CA14FB7" w14:textId="77777777" w:rsidR="00CB4646" w:rsidRPr="00CB4646" w:rsidRDefault="00CB4646" w:rsidP="00CB4646">
      <w:pPr>
        <w:rPr>
          <w:rStyle w:val="Heading2Char"/>
          <w:rFonts w:asciiTheme="majorBidi" w:hAnsiTheme="majorBidi" w:cstheme="majorBidi"/>
          <w:sz w:val="24"/>
          <w:szCs w:val="24"/>
        </w:rPr>
      </w:pPr>
    </w:p>
    <w:p w14:paraId="437BDC66" w14:textId="77777777" w:rsidR="00CB4646" w:rsidRPr="00CB4646" w:rsidRDefault="00CB4646" w:rsidP="00CB4646">
      <w:pPr>
        <w:rPr>
          <w:rStyle w:val="Heading2Char"/>
          <w:rFonts w:asciiTheme="majorBidi" w:hAnsiTheme="majorBidi" w:cstheme="majorBidi"/>
          <w:sz w:val="24"/>
          <w:szCs w:val="24"/>
        </w:rPr>
      </w:pPr>
    </w:p>
    <w:p w14:paraId="01C30263" w14:textId="77777777" w:rsidR="00CB4646" w:rsidRPr="00CB4646" w:rsidRDefault="00CB4646" w:rsidP="00CB4646">
      <w:pPr>
        <w:rPr>
          <w:rStyle w:val="Heading2Char"/>
          <w:rFonts w:asciiTheme="majorBidi" w:hAnsiTheme="majorBidi" w:cstheme="majorBidi"/>
          <w:sz w:val="24"/>
          <w:szCs w:val="24"/>
        </w:rPr>
      </w:pPr>
    </w:p>
    <w:p w14:paraId="313F2E76" w14:textId="77777777" w:rsidR="00CB4646" w:rsidRPr="00CB4646" w:rsidRDefault="00CB4646" w:rsidP="00CB4646">
      <w:pPr>
        <w:rPr>
          <w:rStyle w:val="Heading2Char"/>
          <w:rFonts w:asciiTheme="majorBidi" w:hAnsiTheme="majorBidi" w:cstheme="majorBidi"/>
          <w:sz w:val="24"/>
          <w:szCs w:val="24"/>
        </w:rPr>
      </w:pPr>
    </w:p>
    <w:p w14:paraId="5FE63BEF" w14:textId="77777777" w:rsidR="00CB4646" w:rsidRPr="00CB4646" w:rsidRDefault="00CB4646" w:rsidP="00CB4646">
      <w:pPr>
        <w:rPr>
          <w:rStyle w:val="Heading2Char"/>
          <w:rFonts w:asciiTheme="majorBidi" w:hAnsiTheme="majorBidi" w:cstheme="majorBidi"/>
          <w:sz w:val="24"/>
          <w:szCs w:val="24"/>
        </w:rPr>
      </w:pPr>
    </w:p>
    <w:p w14:paraId="1E963337" w14:textId="77777777" w:rsidR="00CB4646" w:rsidRPr="00CB4646" w:rsidRDefault="00CB4646" w:rsidP="00CB4646">
      <w:pPr>
        <w:rPr>
          <w:rStyle w:val="Heading2Char"/>
          <w:rFonts w:asciiTheme="majorBidi" w:hAnsiTheme="majorBidi" w:cstheme="majorBidi"/>
          <w:sz w:val="24"/>
          <w:szCs w:val="24"/>
        </w:rPr>
      </w:pPr>
    </w:p>
    <w:p w14:paraId="03379455" w14:textId="77777777" w:rsidR="00CB4646" w:rsidRPr="00CB4646" w:rsidRDefault="00CB4646" w:rsidP="00CB4646">
      <w:pPr>
        <w:rPr>
          <w:rStyle w:val="Heading2Char"/>
          <w:rFonts w:asciiTheme="majorBidi" w:hAnsiTheme="majorBidi" w:cstheme="majorBidi"/>
          <w:sz w:val="24"/>
          <w:szCs w:val="24"/>
        </w:rPr>
      </w:pPr>
    </w:p>
    <w:p w14:paraId="06424212" w14:textId="77777777" w:rsidR="00CB4646" w:rsidRPr="00CB4646" w:rsidRDefault="00CB4646" w:rsidP="00CB4646">
      <w:pPr>
        <w:rPr>
          <w:rStyle w:val="Heading2Char"/>
          <w:rFonts w:asciiTheme="majorBidi" w:hAnsiTheme="majorBidi" w:cstheme="majorBidi"/>
          <w:sz w:val="24"/>
          <w:szCs w:val="24"/>
        </w:rPr>
      </w:pPr>
    </w:p>
    <w:p w14:paraId="36ED6111" w14:textId="77777777" w:rsidR="00CB4646" w:rsidRPr="00CB4646" w:rsidRDefault="00CB4646" w:rsidP="00CB4646">
      <w:pPr>
        <w:rPr>
          <w:rStyle w:val="Heading2Char"/>
          <w:rFonts w:asciiTheme="majorBidi" w:hAnsiTheme="majorBidi" w:cstheme="majorBidi"/>
          <w:sz w:val="24"/>
          <w:szCs w:val="24"/>
        </w:rPr>
      </w:pPr>
    </w:p>
    <w:p w14:paraId="4BB1A04F" w14:textId="77777777" w:rsidR="00CB4646" w:rsidRPr="00CB4646" w:rsidRDefault="00CB4646" w:rsidP="00CB4646">
      <w:pPr>
        <w:rPr>
          <w:rStyle w:val="Heading2Char"/>
          <w:rFonts w:asciiTheme="majorBidi" w:hAnsiTheme="majorBidi" w:cstheme="majorBidi"/>
          <w:sz w:val="24"/>
          <w:szCs w:val="24"/>
        </w:rPr>
      </w:pPr>
    </w:p>
    <w:p w14:paraId="66C4DE8D" w14:textId="77777777" w:rsidR="00CB4646" w:rsidRPr="00CB4646" w:rsidRDefault="00CB4646" w:rsidP="00CB4646">
      <w:pPr>
        <w:rPr>
          <w:rStyle w:val="Heading2Char"/>
          <w:rFonts w:asciiTheme="majorBidi" w:hAnsiTheme="majorBidi" w:cstheme="majorBidi"/>
          <w:sz w:val="24"/>
          <w:szCs w:val="24"/>
        </w:rPr>
      </w:pPr>
    </w:p>
    <w:p w14:paraId="299AB7D7" w14:textId="77777777" w:rsidR="00CB4646" w:rsidRPr="00CB4646" w:rsidRDefault="00CB4646" w:rsidP="00CB4646">
      <w:pPr>
        <w:spacing w:line="276" w:lineRule="auto"/>
        <w:rPr>
          <w:rStyle w:val="Heading2Char"/>
          <w:rFonts w:asciiTheme="majorBidi" w:hAnsiTheme="majorBidi" w:cstheme="majorBidi"/>
          <w:b w:val="0"/>
          <w:color w:val="auto"/>
          <w:sz w:val="24"/>
          <w:szCs w:val="24"/>
          <w:lang w:val="sv-SE"/>
        </w:rPr>
      </w:pPr>
      <w:r w:rsidRPr="00CB4646">
        <w:rPr>
          <w:rStyle w:val="Heading2Char"/>
          <w:rFonts w:asciiTheme="majorBidi" w:hAnsiTheme="majorBidi" w:cstheme="majorBidi"/>
          <w:b w:val="0"/>
          <w:color w:val="auto"/>
          <w:sz w:val="24"/>
          <w:szCs w:val="24"/>
          <w:lang w:val="sv-SE"/>
        </w:rPr>
        <w:t xml:space="preserve">Indeks Keanekaragaman Jenis, Dominasi Dan Kemerataan </w:t>
      </w:r>
    </w:p>
    <w:p w14:paraId="2F8B8D2C" w14:textId="77777777" w:rsidR="00CB4646" w:rsidRPr="00CB4646" w:rsidRDefault="00CB4646" w:rsidP="00CB4646">
      <w:pPr>
        <w:spacing w:line="276" w:lineRule="auto"/>
        <w:rPr>
          <w:rFonts w:asciiTheme="majorBidi" w:hAnsiTheme="majorBidi" w:cstheme="majorBidi"/>
          <w:b/>
          <w:sz w:val="24"/>
          <w:szCs w:val="24"/>
          <w:lang w:val="sv-SE"/>
        </w:rPr>
      </w:pPr>
    </w:p>
    <w:p w14:paraId="5ED61E8D" w14:textId="53F30BB0" w:rsidR="00CB4646" w:rsidRPr="00CB4646" w:rsidRDefault="00CB4646" w:rsidP="00CB4646">
      <w:pPr>
        <w:spacing w:line="276" w:lineRule="auto"/>
        <w:ind w:firstLine="425"/>
        <w:rPr>
          <w:rFonts w:asciiTheme="majorBidi" w:hAnsiTheme="majorBidi" w:cstheme="majorBidi"/>
          <w:sz w:val="24"/>
          <w:szCs w:val="24"/>
          <w:lang w:val="sv-SE"/>
        </w:rPr>
      </w:pPr>
      <w:r w:rsidRPr="00CB4646">
        <w:rPr>
          <w:rFonts w:asciiTheme="majorBidi" w:hAnsiTheme="majorBidi" w:cstheme="majorBidi"/>
          <w:sz w:val="24"/>
          <w:szCs w:val="24"/>
          <w:lang w:val="sv-SE"/>
        </w:rPr>
        <w:t xml:space="preserve">Indeks Keanekaragaman merupakan nilai yang menunjukkan keseimbangan keanekaragaman dalam sebaran jumlah individu setiap spesies. Indeks keanekaragaman memungkinkan dapat melihat seberapa sedikit atau seberapa besar keanekaragaman spesies yang dimiliki suatu organisme. Indeks keanekaragaman mempunyai nilai maksimal bila semua individu mempunyai tipe yang berbeda. Sebaliknya jika semua individu hanya dimiliki oleh </w:t>
      </w:r>
      <w:r w:rsidRPr="00CB4646">
        <w:rPr>
          <w:rFonts w:asciiTheme="majorBidi" w:hAnsiTheme="majorBidi" w:cstheme="majorBidi"/>
          <w:sz w:val="24"/>
          <w:szCs w:val="24"/>
          <w:lang w:val="sv-SE"/>
        </w:rPr>
        <w:lastRenderedPageBreak/>
        <w:t>satu spesies maka diperoleh nilai minimun (Latuconsina, 2021). Adapun Hasil perhitungan indeks keanekaragaman,</w:t>
      </w:r>
      <w:r w:rsidRPr="00CB4646">
        <w:rPr>
          <w:rFonts w:asciiTheme="majorBidi" w:hAnsiTheme="majorBidi" w:cstheme="majorBidi"/>
          <w:sz w:val="24"/>
          <w:szCs w:val="24"/>
          <w:lang w:val="id-ID"/>
        </w:rPr>
        <w:t xml:space="preserve"> </w:t>
      </w:r>
      <w:r w:rsidRPr="00CB4646">
        <w:rPr>
          <w:rFonts w:asciiTheme="majorBidi" w:hAnsiTheme="majorBidi" w:cstheme="majorBidi"/>
          <w:sz w:val="24"/>
          <w:szCs w:val="24"/>
          <w:lang w:val="sv-SE"/>
        </w:rPr>
        <w:t>kemerataan dan dominansi ikan yang ditemukan dapat dilihat pada Gambar 1.</w:t>
      </w:r>
    </w:p>
    <w:p w14:paraId="575EFCEF" w14:textId="77777777" w:rsidR="00CB4646" w:rsidRPr="00CB4646" w:rsidRDefault="00CB4646" w:rsidP="00CB4646">
      <w:pPr>
        <w:jc w:val="center"/>
        <w:rPr>
          <w:rFonts w:asciiTheme="majorBidi" w:hAnsiTheme="majorBidi" w:cstheme="majorBidi"/>
          <w:sz w:val="24"/>
          <w:szCs w:val="24"/>
          <w:lang w:val="sv-SE"/>
        </w:rPr>
      </w:pPr>
      <w:r w:rsidRPr="00CB4646">
        <w:rPr>
          <w:rFonts w:asciiTheme="majorBidi" w:hAnsiTheme="majorBidi" w:cstheme="majorBidi"/>
          <w:noProof/>
          <w:sz w:val="24"/>
          <w:szCs w:val="24"/>
        </w:rPr>
        <w:drawing>
          <wp:inline distT="0" distB="0" distL="0" distR="0" wp14:anchorId="570150BC" wp14:editId="42A1CAEF">
            <wp:extent cx="4498975" cy="2572385"/>
            <wp:effectExtent l="0" t="0" r="15875" b="18415"/>
            <wp:docPr id="81" name="Chart 81">
              <a:extLst xmlns:a="http://schemas.openxmlformats.org/drawingml/2006/main">
                <a:ext uri="{FF2B5EF4-FFF2-40B4-BE49-F238E27FC236}">
                  <a16:creationId xmlns:a16="http://schemas.microsoft.com/office/drawing/2014/main" id="{9D07D3CE-EAA2-4F6D-95FB-6E4C6C187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CD9487" w14:textId="77777777" w:rsidR="00CB4646" w:rsidRPr="00CB4646" w:rsidRDefault="00CB4646" w:rsidP="00CB4646">
      <w:pPr>
        <w:ind w:firstLine="425"/>
        <w:jc w:val="center"/>
        <w:rPr>
          <w:rFonts w:asciiTheme="majorBidi" w:hAnsiTheme="majorBidi" w:cstheme="majorBidi"/>
          <w:sz w:val="24"/>
          <w:szCs w:val="24"/>
          <w:lang w:val="sv-SE"/>
        </w:rPr>
      </w:pPr>
      <w:r w:rsidRPr="00CB4646">
        <w:rPr>
          <w:rFonts w:asciiTheme="majorBidi" w:hAnsiTheme="majorBidi" w:cstheme="majorBidi"/>
          <w:b/>
          <w:sz w:val="24"/>
          <w:szCs w:val="24"/>
          <w:lang w:val="sv-SE"/>
        </w:rPr>
        <w:t>Gambar 2</w:t>
      </w:r>
      <w:r w:rsidRPr="00CB4646">
        <w:rPr>
          <w:rFonts w:asciiTheme="majorBidi" w:hAnsiTheme="majorBidi" w:cstheme="majorBidi"/>
          <w:sz w:val="24"/>
          <w:szCs w:val="24"/>
          <w:lang w:val="sv-SE"/>
        </w:rPr>
        <w:t>. Indeks Keanekaragaman, Indeks Dominasi Dan Indeks Kemerataan</w:t>
      </w:r>
      <w:r w:rsidRPr="00CB4646">
        <w:rPr>
          <w:rFonts w:asciiTheme="majorBidi" w:hAnsiTheme="majorBidi" w:cstheme="majorBidi"/>
          <w:sz w:val="24"/>
          <w:szCs w:val="24"/>
          <w:lang w:val="id-ID"/>
        </w:rPr>
        <w:t xml:space="preserve"> Ikan di Sungai Ledo</w:t>
      </w:r>
    </w:p>
    <w:p w14:paraId="409941A4" w14:textId="7CFFC538" w:rsidR="00CB4646" w:rsidRPr="00CB4646" w:rsidRDefault="00CB4646" w:rsidP="00CB4646">
      <w:pPr>
        <w:tabs>
          <w:tab w:val="left" w:pos="426"/>
        </w:tabs>
        <w:spacing w:line="276" w:lineRule="auto"/>
        <w:ind w:firstLine="426"/>
        <w:rPr>
          <w:rFonts w:asciiTheme="majorBidi" w:hAnsiTheme="majorBidi" w:cstheme="majorBidi"/>
          <w:sz w:val="24"/>
          <w:szCs w:val="24"/>
          <w:lang w:val="id-ID"/>
        </w:rPr>
      </w:pPr>
      <w:r w:rsidRPr="00CB4646">
        <w:rPr>
          <w:rFonts w:asciiTheme="majorBidi" w:hAnsiTheme="majorBidi" w:cstheme="majorBidi"/>
          <w:sz w:val="24"/>
          <w:szCs w:val="24"/>
          <w:lang w:val="sv-SE"/>
        </w:rPr>
        <w:br w:type="textWrapping" w:clear="all"/>
        <w:t xml:space="preserve"> </w:t>
      </w:r>
      <w:r w:rsidRPr="00CB4646">
        <w:rPr>
          <w:rFonts w:asciiTheme="majorBidi" w:hAnsiTheme="majorBidi" w:cstheme="majorBidi"/>
          <w:sz w:val="24"/>
          <w:szCs w:val="24"/>
          <w:lang w:val="sv-SE"/>
        </w:rPr>
        <w:tab/>
      </w:r>
      <w:r w:rsidRPr="00CB4646">
        <w:rPr>
          <w:rFonts w:asciiTheme="majorBidi" w:hAnsiTheme="majorBidi" w:cstheme="majorBidi"/>
          <w:sz w:val="24"/>
          <w:szCs w:val="24"/>
          <w:lang w:val="id-ID"/>
        </w:rPr>
        <w:t xml:space="preserve">Indeks keanekaragaman (H’) ikan di Sungai Ledo berkisar antara 1,584 </w:t>
      </w:r>
      <w:r w:rsidRPr="00CB4646">
        <w:rPr>
          <w:rFonts w:asciiTheme="majorBidi" w:hAnsiTheme="majorBidi" w:cstheme="majorBidi"/>
          <w:sz w:val="24"/>
          <w:szCs w:val="24"/>
          <w:lang w:val="sv-SE"/>
        </w:rPr>
        <w:t xml:space="preserve">hingga </w:t>
      </w:r>
      <w:r w:rsidRPr="00CB4646">
        <w:rPr>
          <w:rFonts w:asciiTheme="majorBidi" w:hAnsiTheme="majorBidi" w:cstheme="majorBidi"/>
          <w:sz w:val="24"/>
          <w:szCs w:val="24"/>
          <w:lang w:val="id-ID"/>
        </w:rPr>
        <w:t xml:space="preserve">1,033. Nilai H’ tertinggi terdapat pada lokasi 2 yang  </w:t>
      </w:r>
      <w:r w:rsidRPr="00CB4646">
        <w:rPr>
          <w:rFonts w:asciiTheme="majorBidi" w:hAnsiTheme="majorBidi" w:cstheme="majorBidi"/>
          <w:sz w:val="24"/>
          <w:szCs w:val="24"/>
          <w:lang w:val="sv-SE"/>
        </w:rPr>
        <w:t>ber</w:t>
      </w:r>
      <w:r w:rsidRPr="00CB4646">
        <w:rPr>
          <w:rFonts w:asciiTheme="majorBidi" w:hAnsiTheme="majorBidi" w:cstheme="majorBidi"/>
          <w:sz w:val="24"/>
          <w:szCs w:val="24"/>
          <w:lang w:val="id-ID"/>
        </w:rPr>
        <w:t xml:space="preserve">nilai 1,584 dan terendah </w:t>
      </w:r>
      <w:r w:rsidRPr="00CB4646">
        <w:rPr>
          <w:rFonts w:asciiTheme="majorBidi" w:hAnsiTheme="majorBidi" w:cstheme="majorBidi"/>
          <w:sz w:val="24"/>
          <w:szCs w:val="24"/>
          <w:lang w:val="sv-SE"/>
        </w:rPr>
        <w:t xml:space="preserve">terdapat pada </w:t>
      </w:r>
      <w:r w:rsidRPr="00CB4646">
        <w:rPr>
          <w:rFonts w:asciiTheme="majorBidi" w:hAnsiTheme="majorBidi" w:cstheme="majorBidi"/>
          <w:sz w:val="24"/>
          <w:szCs w:val="24"/>
          <w:lang w:val="id-ID"/>
        </w:rPr>
        <w:t xml:space="preserve">lokasi  3 yang </w:t>
      </w:r>
      <w:r w:rsidRPr="00CB4646">
        <w:rPr>
          <w:rFonts w:asciiTheme="majorBidi" w:hAnsiTheme="majorBidi" w:cstheme="majorBidi"/>
          <w:sz w:val="24"/>
          <w:szCs w:val="24"/>
          <w:lang w:val="sv-SE"/>
        </w:rPr>
        <w:t>ber</w:t>
      </w:r>
      <w:r w:rsidRPr="00CB4646">
        <w:rPr>
          <w:rFonts w:asciiTheme="majorBidi" w:hAnsiTheme="majorBidi" w:cstheme="majorBidi"/>
          <w:sz w:val="24"/>
          <w:szCs w:val="24"/>
          <w:lang w:val="id-ID"/>
        </w:rPr>
        <w:t xml:space="preserve">nilai 1,033. Indeks H’ ikan di Sungai Ledo </w:t>
      </w:r>
      <w:r w:rsidRPr="00CB4646">
        <w:rPr>
          <w:rFonts w:asciiTheme="majorBidi" w:hAnsiTheme="majorBidi" w:cstheme="majorBidi"/>
          <w:sz w:val="24"/>
          <w:szCs w:val="24"/>
          <w:lang w:val="sv-SE"/>
        </w:rPr>
        <w:t>ter</w:t>
      </w:r>
      <w:r w:rsidRPr="00CB4646">
        <w:rPr>
          <w:rFonts w:asciiTheme="majorBidi" w:hAnsiTheme="majorBidi" w:cstheme="majorBidi"/>
          <w:sz w:val="24"/>
          <w:szCs w:val="24"/>
          <w:lang w:val="id-ID"/>
        </w:rPr>
        <w:t>masuk ke dalam kategori</w:t>
      </w:r>
      <w:r w:rsidRPr="00CB4646">
        <w:rPr>
          <w:rFonts w:asciiTheme="majorBidi" w:hAnsiTheme="majorBidi" w:cstheme="majorBidi"/>
          <w:sz w:val="24"/>
          <w:szCs w:val="24"/>
          <w:lang w:val="sv-SE"/>
        </w:rPr>
        <w:t xml:space="preserve"> sedang</w:t>
      </w:r>
      <w:r w:rsidRPr="00CB4646">
        <w:rPr>
          <w:rFonts w:asciiTheme="majorBidi" w:hAnsiTheme="majorBidi" w:cstheme="majorBidi"/>
          <w:sz w:val="24"/>
          <w:szCs w:val="24"/>
          <w:lang w:val="id-ID"/>
        </w:rPr>
        <w:t xml:space="preserve">. Menurut Prayoga </w:t>
      </w:r>
      <w:r w:rsidRPr="00CB4646">
        <w:rPr>
          <w:rFonts w:asciiTheme="majorBidi" w:hAnsiTheme="majorBidi" w:cstheme="majorBidi"/>
          <w:i/>
          <w:sz w:val="24"/>
          <w:szCs w:val="24"/>
          <w:lang w:val="id-ID"/>
        </w:rPr>
        <w:t>et al</w:t>
      </w:r>
      <w:r w:rsidRPr="00CB4646">
        <w:rPr>
          <w:rFonts w:asciiTheme="majorBidi" w:hAnsiTheme="majorBidi" w:cstheme="majorBidi"/>
          <w:sz w:val="24"/>
          <w:szCs w:val="24"/>
          <w:lang w:val="id-ID"/>
        </w:rPr>
        <w:t xml:space="preserve">. (2022) yaitu jika nilai </w:t>
      </w:r>
      <w:r w:rsidRPr="00CB4646">
        <w:rPr>
          <w:rFonts w:asciiTheme="majorBidi" w:eastAsia="Calibri" w:hAnsiTheme="majorBidi" w:cstheme="majorBidi"/>
          <w:sz w:val="24"/>
          <w:szCs w:val="24"/>
          <w:lang w:val="id-ID"/>
        </w:rPr>
        <w:t xml:space="preserve">H' &lt; 1 maka keanekaragaman jenisnya rendah, 1&lt;H'&lt;3 maka keanekaragaman jenisnya sedang jika H' &gt; 3 maka  keanekaragaman jenisnya tinggi. Dilihat dari Gambar 1 nilai tertinggi yaitu pada lokasi 2 dikarenakan jumlah individu yang didapatkan lebih banyak dari lokasi yang lainnya dan pada lokasi 2 merupakan daerah memiliki karakteristik habitat vegetasi hutan, sedangkan nilai terendah pada lokasi 3 dikarenakan lokasi ini bertempatan pada permukiman warga dan adanya aktivitas masyarakat dan buangan limbah cuci yang menjadikan satu alasan kenapa lokasi ini memiliki indeks keanekaragaman terendah. </w:t>
      </w:r>
      <w:r w:rsidRPr="00CB4646">
        <w:rPr>
          <w:rFonts w:asciiTheme="majorBidi" w:hAnsiTheme="majorBidi" w:cstheme="majorBidi"/>
          <w:sz w:val="24"/>
          <w:szCs w:val="24"/>
          <w:lang w:val="id-ID"/>
        </w:rPr>
        <w:t xml:space="preserve">Tinggi rendahnya nilai indeks keanekaragaman tergantung pada variasi jumlah individu yang ditangkap setiap jenis ikan. </w:t>
      </w:r>
      <w:r w:rsidRPr="00CB4646">
        <w:rPr>
          <w:rFonts w:asciiTheme="majorBidi" w:hAnsiTheme="majorBidi" w:cstheme="majorBidi"/>
          <w:sz w:val="24"/>
          <w:szCs w:val="24"/>
          <w:lang w:val="sv-SE"/>
        </w:rPr>
        <w:t xml:space="preserve">Semakin besar variasi jumlah jenis ikan dan kelimpahan masing-masing jenis maka semakin besar pula keanekaragaman ikan dalam ekosistem perairan, begitu pula sebaliknya. Semakin kecil jumlah variasi jenis ikan dan kelimpahan masing-masing jenis, maka semakin rendah keanekaragaman ikan di ekosistem perairan (Sriwidodo </w:t>
      </w:r>
      <w:r w:rsidRPr="00CB4646">
        <w:rPr>
          <w:rFonts w:asciiTheme="majorBidi" w:hAnsiTheme="majorBidi" w:cstheme="majorBidi"/>
          <w:i/>
          <w:sz w:val="24"/>
          <w:szCs w:val="24"/>
          <w:lang w:val="sv-SE"/>
        </w:rPr>
        <w:t>et al.,</w:t>
      </w:r>
      <w:r w:rsidRPr="00CB4646">
        <w:rPr>
          <w:rFonts w:asciiTheme="majorBidi" w:hAnsiTheme="majorBidi" w:cstheme="majorBidi"/>
          <w:sz w:val="24"/>
          <w:szCs w:val="24"/>
          <w:lang w:val="sv-SE"/>
        </w:rPr>
        <w:t xml:space="preserve"> 2013).</w:t>
      </w:r>
      <w:r w:rsidRPr="00CB4646">
        <w:rPr>
          <w:rFonts w:asciiTheme="majorBidi" w:hAnsiTheme="majorBidi" w:cstheme="majorBidi"/>
          <w:sz w:val="24"/>
          <w:szCs w:val="24"/>
          <w:lang w:val="id-ID"/>
        </w:rPr>
        <w:t xml:space="preserve"> </w:t>
      </w:r>
    </w:p>
    <w:p w14:paraId="5277F630" w14:textId="77777777" w:rsidR="00CB4646" w:rsidRPr="00CB4646" w:rsidRDefault="00CB4646" w:rsidP="00CB4646">
      <w:pPr>
        <w:spacing w:line="276" w:lineRule="auto"/>
        <w:ind w:firstLine="425"/>
        <w:rPr>
          <w:rFonts w:asciiTheme="majorBidi" w:hAnsiTheme="majorBidi" w:cstheme="majorBidi"/>
          <w:sz w:val="24"/>
          <w:szCs w:val="24"/>
          <w:lang w:val="id-ID"/>
        </w:rPr>
      </w:pPr>
      <w:r w:rsidRPr="00CB4646">
        <w:rPr>
          <w:rFonts w:asciiTheme="majorBidi" w:hAnsiTheme="majorBidi" w:cstheme="majorBidi"/>
          <w:sz w:val="24"/>
          <w:szCs w:val="24"/>
          <w:lang w:val="sv-SE"/>
        </w:rPr>
        <w:t>Indeks ke</w:t>
      </w:r>
      <w:r w:rsidRPr="00CB4646">
        <w:rPr>
          <w:rFonts w:asciiTheme="majorBidi" w:hAnsiTheme="majorBidi" w:cstheme="majorBidi"/>
          <w:sz w:val="24"/>
          <w:szCs w:val="24"/>
          <w:lang w:val="id-ID"/>
        </w:rPr>
        <w:t>merataan</w:t>
      </w:r>
      <w:r w:rsidRPr="00CB4646">
        <w:rPr>
          <w:rFonts w:asciiTheme="majorBidi" w:hAnsiTheme="majorBidi" w:cstheme="majorBidi"/>
          <w:sz w:val="24"/>
          <w:szCs w:val="24"/>
          <w:lang w:val="sv-SE"/>
        </w:rPr>
        <w:t xml:space="preserve"> ikan (E) di Sungai </w:t>
      </w:r>
      <w:r w:rsidRPr="00CB4646">
        <w:rPr>
          <w:rFonts w:asciiTheme="majorBidi" w:hAnsiTheme="majorBidi" w:cstheme="majorBidi"/>
          <w:sz w:val="24"/>
          <w:szCs w:val="24"/>
          <w:lang w:val="id-ID"/>
        </w:rPr>
        <w:t>Ledo</w:t>
      </w:r>
      <w:r w:rsidRPr="00CB4646">
        <w:rPr>
          <w:rFonts w:asciiTheme="majorBidi" w:hAnsiTheme="majorBidi" w:cstheme="majorBidi"/>
          <w:sz w:val="24"/>
          <w:szCs w:val="24"/>
          <w:lang w:val="sv-SE"/>
        </w:rPr>
        <w:t xml:space="preserve"> berkisar antara </w:t>
      </w:r>
      <w:r w:rsidRPr="00CB4646">
        <w:rPr>
          <w:rFonts w:asciiTheme="majorBidi" w:hAnsiTheme="majorBidi" w:cstheme="majorBidi"/>
          <w:sz w:val="24"/>
          <w:szCs w:val="24"/>
          <w:lang w:val="id-ID"/>
        </w:rPr>
        <w:t>0,884 hingga 0,</w:t>
      </w:r>
      <w:r w:rsidRPr="00CB4646">
        <w:rPr>
          <w:rFonts w:asciiTheme="majorBidi" w:hAnsiTheme="majorBidi" w:cstheme="majorBidi"/>
          <w:sz w:val="24"/>
          <w:szCs w:val="24"/>
          <w:lang w:val="sv-SE"/>
        </w:rPr>
        <w:t>745 seperti terlihat pada Gambar 2</w:t>
      </w:r>
      <w:r w:rsidRPr="00CB4646">
        <w:rPr>
          <w:rFonts w:asciiTheme="majorBidi" w:hAnsiTheme="majorBidi" w:cstheme="majorBidi"/>
          <w:sz w:val="24"/>
          <w:szCs w:val="24"/>
          <w:lang w:val="id-ID"/>
        </w:rPr>
        <w:t>.</w:t>
      </w:r>
      <w:r w:rsidRPr="00CB4646">
        <w:rPr>
          <w:rFonts w:asciiTheme="majorBidi" w:hAnsiTheme="majorBidi" w:cstheme="majorBidi"/>
          <w:sz w:val="24"/>
          <w:szCs w:val="24"/>
          <w:lang w:val="sv-SE"/>
        </w:rPr>
        <w:t xml:space="preserve"> Nilai E tertinggi terdapat pada </w:t>
      </w:r>
      <w:r w:rsidRPr="00CB4646">
        <w:rPr>
          <w:rFonts w:asciiTheme="majorBidi" w:hAnsiTheme="majorBidi" w:cstheme="majorBidi"/>
          <w:sz w:val="24"/>
          <w:szCs w:val="24"/>
          <w:lang w:val="id-ID"/>
        </w:rPr>
        <w:t xml:space="preserve">lokasi </w:t>
      </w:r>
      <w:r w:rsidRPr="00CB4646">
        <w:rPr>
          <w:rFonts w:asciiTheme="majorBidi" w:hAnsiTheme="majorBidi" w:cstheme="majorBidi"/>
          <w:sz w:val="24"/>
          <w:szCs w:val="24"/>
          <w:lang w:val="sv-SE"/>
        </w:rPr>
        <w:t xml:space="preserve">dengan nilai </w:t>
      </w:r>
      <w:r w:rsidRPr="00CB4646">
        <w:rPr>
          <w:rFonts w:asciiTheme="majorBidi" w:hAnsiTheme="majorBidi" w:cstheme="majorBidi"/>
          <w:sz w:val="24"/>
          <w:szCs w:val="24"/>
          <w:lang w:val="id-ID"/>
        </w:rPr>
        <w:t>0,</w:t>
      </w:r>
      <w:r w:rsidRPr="00CB4646">
        <w:rPr>
          <w:rFonts w:asciiTheme="majorBidi" w:hAnsiTheme="majorBidi" w:cstheme="majorBidi"/>
          <w:sz w:val="24"/>
          <w:szCs w:val="24"/>
          <w:lang w:val="sv-SE"/>
        </w:rPr>
        <w:t xml:space="preserve">884, hal ini disebabkan hasil tangkapan pada spesies </w:t>
      </w:r>
      <w:r w:rsidRPr="00CB4646">
        <w:rPr>
          <w:rFonts w:asciiTheme="majorBidi" w:hAnsiTheme="majorBidi" w:cstheme="majorBidi"/>
          <w:i/>
          <w:sz w:val="24"/>
          <w:szCs w:val="24"/>
          <w:lang w:val="sv-SE"/>
        </w:rPr>
        <w:t>Rasbora Caudimaculata</w:t>
      </w:r>
      <w:r w:rsidRPr="00CB4646">
        <w:rPr>
          <w:rFonts w:asciiTheme="majorBidi" w:hAnsiTheme="majorBidi" w:cstheme="majorBidi"/>
          <w:sz w:val="24"/>
          <w:szCs w:val="24"/>
          <w:lang w:val="sv-SE"/>
        </w:rPr>
        <w:t xml:space="preserve"> ini lebih melimpah </w:t>
      </w:r>
      <w:r w:rsidRPr="00CB4646">
        <w:rPr>
          <w:rFonts w:asciiTheme="majorBidi" w:hAnsiTheme="majorBidi" w:cstheme="majorBidi"/>
          <w:sz w:val="24"/>
          <w:szCs w:val="24"/>
          <w:lang w:val="sv-SE"/>
        </w:rPr>
        <w:lastRenderedPageBreak/>
        <w:t xml:space="preserve">dibandingkan dengan lokasi ke 3. Dan terendah terdapat pada </w:t>
      </w:r>
      <w:r w:rsidRPr="00CB4646">
        <w:rPr>
          <w:rFonts w:asciiTheme="majorBidi" w:hAnsiTheme="majorBidi" w:cstheme="majorBidi"/>
          <w:sz w:val="24"/>
          <w:szCs w:val="24"/>
          <w:lang w:val="id-ID"/>
        </w:rPr>
        <w:t xml:space="preserve">lokasi 3 </w:t>
      </w:r>
      <w:r w:rsidRPr="00CB4646">
        <w:rPr>
          <w:rFonts w:asciiTheme="majorBidi" w:hAnsiTheme="majorBidi" w:cstheme="majorBidi"/>
          <w:sz w:val="24"/>
          <w:szCs w:val="24"/>
          <w:lang w:val="sv-SE"/>
        </w:rPr>
        <w:t xml:space="preserve">dengan nilai </w:t>
      </w:r>
      <w:r w:rsidRPr="00CB4646">
        <w:rPr>
          <w:rFonts w:asciiTheme="majorBidi" w:hAnsiTheme="majorBidi" w:cstheme="majorBidi"/>
          <w:sz w:val="24"/>
          <w:szCs w:val="24"/>
          <w:lang w:val="id-ID"/>
        </w:rPr>
        <w:t>0,</w:t>
      </w:r>
      <w:r w:rsidRPr="00CB4646">
        <w:rPr>
          <w:rFonts w:asciiTheme="majorBidi" w:hAnsiTheme="majorBidi" w:cstheme="majorBidi"/>
          <w:sz w:val="24"/>
          <w:szCs w:val="24"/>
          <w:lang w:val="sv-SE"/>
        </w:rPr>
        <w:t>745</w:t>
      </w:r>
      <w:r w:rsidRPr="00CB4646">
        <w:rPr>
          <w:rFonts w:asciiTheme="majorBidi" w:hAnsiTheme="majorBidi" w:cstheme="majorBidi"/>
          <w:sz w:val="24"/>
          <w:szCs w:val="24"/>
          <w:lang w:val="id-ID"/>
        </w:rPr>
        <w:t xml:space="preserve"> </w:t>
      </w:r>
      <w:r w:rsidRPr="00CB4646">
        <w:rPr>
          <w:rFonts w:asciiTheme="majorBidi" w:hAnsiTheme="majorBidi" w:cstheme="majorBidi"/>
          <w:sz w:val="24"/>
          <w:szCs w:val="24"/>
          <w:lang w:val="sv-SE"/>
        </w:rPr>
        <w:t xml:space="preserve">hal ini disebabkan oleh hasil tangkapan spesies </w:t>
      </w:r>
      <w:r w:rsidRPr="00CB4646">
        <w:rPr>
          <w:rFonts w:asciiTheme="majorBidi" w:hAnsiTheme="majorBidi" w:cstheme="majorBidi"/>
          <w:i/>
          <w:sz w:val="24"/>
          <w:szCs w:val="24"/>
          <w:lang w:val="sv-SE"/>
        </w:rPr>
        <w:t>Rasbora Caudimaculata</w:t>
      </w:r>
      <w:r w:rsidRPr="00CB4646">
        <w:rPr>
          <w:rFonts w:asciiTheme="majorBidi" w:hAnsiTheme="majorBidi" w:cstheme="majorBidi"/>
          <w:sz w:val="24"/>
          <w:szCs w:val="24"/>
          <w:lang w:val="sv-SE"/>
        </w:rPr>
        <w:t xml:space="preserve"> lebih sedikit. Hal  ini diperkuat oleh Hanafi (2021), apabila pada suatu lokasi terdapat banyak spesies yang melimpah, maka nilai indeks kemerataannya akan tinggi begitu pun sebaliknya.  Indeks E di </w:t>
      </w:r>
      <w:r w:rsidRPr="00CB4646">
        <w:rPr>
          <w:rFonts w:asciiTheme="majorBidi" w:hAnsiTheme="majorBidi" w:cstheme="majorBidi"/>
          <w:sz w:val="24"/>
          <w:szCs w:val="24"/>
          <w:lang w:val="id-ID"/>
        </w:rPr>
        <w:t xml:space="preserve">sungai Ledo </w:t>
      </w:r>
      <w:r w:rsidRPr="00CB4646">
        <w:rPr>
          <w:rFonts w:asciiTheme="majorBidi" w:hAnsiTheme="majorBidi" w:cstheme="majorBidi"/>
          <w:sz w:val="24"/>
          <w:szCs w:val="24"/>
          <w:lang w:val="sv-SE"/>
        </w:rPr>
        <w:t xml:space="preserve">termasuk dalam kategori </w:t>
      </w:r>
      <w:r w:rsidRPr="00CB4646">
        <w:rPr>
          <w:rFonts w:asciiTheme="majorBidi" w:hAnsiTheme="majorBidi" w:cstheme="majorBidi"/>
          <w:sz w:val="24"/>
          <w:szCs w:val="24"/>
          <w:lang w:val="id-ID"/>
        </w:rPr>
        <w:t xml:space="preserve">rendah. Menurut Odum (1996), bila nilai indeks kemerataan berkisar antara 0 – 1, maka indeks yang mendekati 0 menunjukkan tidak adanya jumlah individu yang terkonsentrasi pada </w:t>
      </w:r>
      <w:r w:rsidRPr="00CB4646">
        <w:rPr>
          <w:rFonts w:asciiTheme="majorBidi" w:hAnsiTheme="majorBidi" w:cstheme="majorBidi"/>
          <w:sz w:val="24"/>
          <w:szCs w:val="24"/>
          <w:lang w:val="sv-SE"/>
        </w:rPr>
        <w:t xml:space="preserve">satu </w:t>
      </w:r>
      <w:r w:rsidRPr="00CB4646">
        <w:rPr>
          <w:rFonts w:asciiTheme="majorBidi" w:hAnsiTheme="majorBidi" w:cstheme="majorBidi"/>
          <w:sz w:val="24"/>
          <w:szCs w:val="24"/>
          <w:lang w:val="id-ID"/>
        </w:rPr>
        <w:t xml:space="preserve">atau beberapa spesies. Hal ini dapat diartikan ada beberapa jenis biota yang memiliki jumlah individu relatif banyak, sementara beberapa spesies lainnya memiliki jumlah individu yang relatif sedikit. </w:t>
      </w:r>
    </w:p>
    <w:p w14:paraId="5F2C5F76" w14:textId="77777777" w:rsidR="00CB4646" w:rsidRPr="00CB4646" w:rsidRDefault="00CB4646" w:rsidP="00CB4646">
      <w:pPr>
        <w:spacing w:line="276" w:lineRule="auto"/>
        <w:ind w:firstLine="425"/>
        <w:rPr>
          <w:rFonts w:asciiTheme="majorBidi" w:hAnsiTheme="majorBidi" w:cstheme="majorBidi"/>
          <w:sz w:val="24"/>
          <w:szCs w:val="24"/>
          <w:lang w:val="id-ID"/>
        </w:rPr>
      </w:pPr>
    </w:p>
    <w:p w14:paraId="44570B68" w14:textId="77777777" w:rsidR="00CB4646" w:rsidRPr="00CB4646" w:rsidRDefault="00CB4646" w:rsidP="00CB4646">
      <w:pPr>
        <w:spacing w:line="276" w:lineRule="auto"/>
        <w:ind w:firstLine="425"/>
        <w:contextualSpacing/>
        <w:rPr>
          <w:rFonts w:asciiTheme="majorBidi" w:hAnsiTheme="majorBidi" w:cstheme="majorBidi"/>
          <w:sz w:val="24"/>
          <w:szCs w:val="24"/>
          <w:lang w:val="id-ID"/>
        </w:rPr>
      </w:pPr>
      <w:r w:rsidRPr="00CB4646">
        <w:rPr>
          <w:rFonts w:asciiTheme="majorBidi" w:hAnsiTheme="majorBidi" w:cstheme="majorBidi"/>
          <w:sz w:val="24"/>
          <w:szCs w:val="24"/>
          <w:lang w:val="id-ID"/>
        </w:rPr>
        <w:t xml:space="preserve">Indeks dominasi ikan (C) di Sungai Ledo berkisar antara 0,454 hingga 0,236 </w:t>
      </w:r>
      <w:r w:rsidRPr="00CB4646">
        <w:rPr>
          <w:rFonts w:asciiTheme="majorBidi" w:hAnsiTheme="majorBidi" w:cstheme="majorBidi"/>
          <w:sz w:val="24"/>
          <w:szCs w:val="24"/>
          <w:lang w:val="sv-SE"/>
        </w:rPr>
        <w:t>seperti terlihat pada Gambar</w:t>
      </w:r>
      <w:r w:rsidRPr="00CB4646">
        <w:rPr>
          <w:rFonts w:asciiTheme="majorBidi" w:hAnsiTheme="majorBidi" w:cstheme="majorBidi"/>
          <w:sz w:val="24"/>
          <w:szCs w:val="24"/>
          <w:lang w:val="id-ID"/>
        </w:rPr>
        <w:t xml:space="preserve"> 2. Nilai E tertinggi </w:t>
      </w:r>
      <w:r w:rsidRPr="00CB4646">
        <w:rPr>
          <w:rFonts w:asciiTheme="majorBidi" w:hAnsiTheme="majorBidi" w:cstheme="majorBidi"/>
          <w:sz w:val="24"/>
          <w:szCs w:val="24"/>
          <w:lang w:val="sv-SE"/>
        </w:rPr>
        <w:t xml:space="preserve">terdapat pada </w:t>
      </w:r>
      <w:r w:rsidRPr="00CB4646">
        <w:rPr>
          <w:rFonts w:asciiTheme="majorBidi" w:hAnsiTheme="majorBidi" w:cstheme="majorBidi"/>
          <w:sz w:val="24"/>
          <w:szCs w:val="24"/>
          <w:lang w:val="id-ID"/>
        </w:rPr>
        <w:t xml:space="preserve">lokasi 3 dengan nilai 0,454 dan terendah </w:t>
      </w:r>
      <w:r w:rsidRPr="00CB4646">
        <w:rPr>
          <w:rFonts w:asciiTheme="majorBidi" w:hAnsiTheme="majorBidi" w:cstheme="majorBidi"/>
          <w:sz w:val="24"/>
          <w:szCs w:val="24"/>
          <w:lang w:val="sv-SE"/>
        </w:rPr>
        <w:t xml:space="preserve">terdapat pada </w:t>
      </w:r>
      <w:r w:rsidRPr="00CB4646">
        <w:rPr>
          <w:rFonts w:asciiTheme="majorBidi" w:hAnsiTheme="majorBidi" w:cstheme="majorBidi"/>
          <w:sz w:val="24"/>
          <w:szCs w:val="24"/>
          <w:lang w:val="id-ID"/>
        </w:rPr>
        <w:t>lokasi 2 dengan nilai 0,236. Indeks C di sungai Ledo masuk dalam kategori tidak domin</w:t>
      </w:r>
      <w:r w:rsidRPr="00CB4646">
        <w:rPr>
          <w:rFonts w:asciiTheme="majorBidi" w:hAnsiTheme="majorBidi" w:cstheme="majorBidi"/>
          <w:sz w:val="24"/>
          <w:szCs w:val="24"/>
          <w:lang w:val="sv-SE"/>
        </w:rPr>
        <w:t>a</w:t>
      </w:r>
      <w:r w:rsidRPr="00CB4646">
        <w:rPr>
          <w:rFonts w:asciiTheme="majorBidi" w:hAnsiTheme="majorBidi" w:cstheme="majorBidi"/>
          <w:sz w:val="24"/>
          <w:szCs w:val="24"/>
          <w:lang w:val="id-ID"/>
        </w:rPr>
        <w:t xml:space="preserve">si. Odum (1996) menyatakan  bahwa nilai indeks dominansi berkisar antara 0 - 1. Indeks dominansi bernilai 1 menunjukkan bahwa suatu spesies sangat dominan atau hanya terdapat satu speseis saja dalam komunitas tersebut, sedangkan indeks yang mendekati 0 menunjukkan bahwa spesies yang ditemukan kurang mendominansi atau tidak dominasi. Kondisi ini menunjukkan bahwa di setiap lokasi penelitian tidak ada penguasaan suatu jenis terhadap jenis yang lainnya dalam satu komunitas, dan dapat dilihat dari hasil dominasi di atas yang menunjukkan angkat kurang dari 1 makanya dapat dikatakan bahwa jenis ikan yang didapatkan pada ketiga lokasi beragam macam jenis dan tidak berpusat terhadap satu jenis disetiap lokasi penelitian. Jumlah individu yang besar dan berkelompok mempengaruhi tingginya kelimpahan (Nurudin et al., 2013). Selain itu, dilihat dari faktor abiotik dari ketiga lokasi menunjukkan jumlah yang sesuai bagi perkembangan ikan. Simanjuntak (2012) juga menyatakan bahwa suhu dan oksigen terlarut merupakan faktor yang memiliki adil dalam mempengaruhi distribusi dan komposisi ikan. Ikan-ikan akan cenderung hidup pada kondisi lingkungan abiotik yang sesuai untuk memenuhi metabolisme dan menjalankan </w:t>
      </w:r>
    </w:p>
    <w:p w14:paraId="5A5D70F1" w14:textId="77777777" w:rsidR="00CB4646" w:rsidRPr="00CB4646" w:rsidRDefault="00CB4646" w:rsidP="00CB4646">
      <w:pPr>
        <w:spacing w:line="276" w:lineRule="auto"/>
        <w:contextualSpacing/>
        <w:rPr>
          <w:rFonts w:asciiTheme="majorBidi" w:hAnsiTheme="majorBidi" w:cstheme="majorBidi"/>
          <w:sz w:val="24"/>
          <w:szCs w:val="24"/>
          <w:lang w:val="id-ID"/>
        </w:rPr>
      </w:pPr>
      <w:r w:rsidRPr="00CB4646">
        <w:rPr>
          <w:rFonts w:asciiTheme="majorBidi" w:hAnsiTheme="majorBidi" w:cstheme="majorBidi"/>
          <w:sz w:val="24"/>
          <w:szCs w:val="24"/>
          <w:lang w:val="id-ID"/>
        </w:rPr>
        <w:t>hidupnya.</w:t>
      </w:r>
    </w:p>
    <w:p w14:paraId="4DC2B76D" w14:textId="77777777" w:rsidR="00CB4646" w:rsidRPr="00CB4646" w:rsidRDefault="00CB4646" w:rsidP="00CB4646">
      <w:pPr>
        <w:spacing w:line="276" w:lineRule="auto"/>
        <w:contextualSpacing/>
        <w:rPr>
          <w:rFonts w:asciiTheme="majorBidi" w:hAnsiTheme="majorBidi" w:cstheme="majorBidi"/>
          <w:b/>
          <w:sz w:val="24"/>
          <w:szCs w:val="24"/>
          <w:lang w:val="id-ID"/>
        </w:rPr>
      </w:pPr>
    </w:p>
    <w:p w14:paraId="76234210" w14:textId="77777777" w:rsidR="00CB4646" w:rsidRPr="00CB4646" w:rsidRDefault="00CB4646" w:rsidP="00CB4646">
      <w:pPr>
        <w:spacing w:line="276" w:lineRule="auto"/>
        <w:contextualSpacing/>
        <w:rPr>
          <w:rFonts w:asciiTheme="majorBidi" w:hAnsiTheme="majorBidi" w:cstheme="majorBidi"/>
          <w:b/>
          <w:sz w:val="24"/>
          <w:szCs w:val="24"/>
          <w:lang w:val="id-ID"/>
        </w:rPr>
      </w:pPr>
    </w:p>
    <w:p w14:paraId="41AA523A" w14:textId="77777777" w:rsidR="00CB4646" w:rsidRPr="00CB4646" w:rsidRDefault="00CB4646" w:rsidP="00CB4646">
      <w:pPr>
        <w:spacing w:line="276" w:lineRule="auto"/>
        <w:contextualSpacing/>
        <w:rPr>
          <w:rFonts w:asciiTheme="majorBidi" w:hAnsiTheme="majorBidi" w:cstheme="majorBidi"/>
          <w:b/>
          <w:bCs/>
          <w:sz w:val="24"/>
          <w:szCs w:val="24"/>
          <w:lang w:val="id-ID"/>
        </w:rPr>
      </w:pPr>
      <w:r w:rsidRPr="00CB4646">
        <w:rPr>
          <w:rFonts w:asciiTheme="majorBidi" w:hAnsiTheme="majorBidi" w:cstheme="majorBidi"/>
          <w:b/>
          <w:bCs/>
          <w:sz w:val="24"/>
          <w:szCs w:val="24"/>
          <w:lang w:val="id-ID"/>
        </w:rPr>
        <w:t>Hasil Pengukuran Kualitas Air</w:t>
      </w:r>
    </w:p>
    <w:p w14:paraId="3E2162FF" w14:textId="77777777" w:rsidR="00CB4646" w:rsidRPr="00CB4646" w:rsidRDefault="00CB4646" w:rsidP="00CB4646">
      <w:pPr>
        <w:spacing w:line="276" w:lineRule="auto"/>
        <w:contextualSpacing/>
        <w:rPr>
          <w:rFonts w:asciiTheme="majorBidi" w:hAnsiTheme="majorBidi" w:cstheme="majorBidi"/>
          <w:b/>
          <w:sz w:val="24"/>
          <w:szCs w:val="24"/>
          <w:lang w:val="id-ID"/>
        </w:rPr>
      </w:pPr>
    </w:p>
    <w:p w14:paraId="21DFA801" w14:textId="77777777" w:rsidR="00CB4646" w:rsidRPr="00CB4646" w:rsidRDefault="00CB4646" w:rsidP="00CB4646">
      <w:pPr>
        <w:spacing w:line="276" w:lineRule="auto"/>
        <w:contextualSpacing/>
        <w:jc w:val="center"/>
        <w:rPr>
          <w:rFonts w:asciiTheme="majorBidi" w:hAnsiTheme="majorBidi" w:cstheme="majorBidi"/>
          <w:sz w:val="24"/>
          <w:szCs w:val="24"/>
        </w:rPr>
      </w:pPr>
      <w:r w:rsidRPr="00CB4646">
        <w:rPr>
          <w:rFonts w:asciiTheme="majorBidi" w:hAnsiTheme="majorBidi" w:cstheme="majorBidi"/>
          <w:b/>
          <w:sz w:val="24"/>
          <w:szCs w:val="24"/>
        </w:rPr>
        <w:t>Tabel 2</w:t>
      </w:r>
      <w:r w:rsidRPr="00CB4646">
        <w:rPr>
          <w:rFonts w:asciiTheme="majorBidi" w:hAnsiTheme="majorBidi" w:cstheme="majorBidi"/>
          <w:sz w:val="24"/>
          <w:szCs w:val="24"/>
        </w:rPr>
        <w:t xml:space="preserve">. Hasil </w:t>
      </w:r>
      <w:proofErr w:type="spellStart"/>
      <w:r w:rsidRPr="00CB4646">
        <w:rPr>
          <w:rFonts w:asciiTheme="majorBidi" w:hAnsiTheme="majorBidi" w:cstheme="majorBidi"/>
          <w:sz w:val="24"/>
          <w:szCs w:val="24"/>
        </w:rPr>
        <w:t>pengukuran</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kualitas</w:t>
      </w:r>
      <w:proofErr w:type="spellEnd"/>
      <w:r w:rsidRPr="00CB4646">
        <w:rPr>
          <w:rFonts w:asciiTheme="majorBidi" w:hAnsiTheme="majorBidi" w:cstheme="majorBidi"/>
          <w:sz w:val="24"/>
          <w:szCs w:val="24"/>
        </w:rPr>
        <w:t xml:space="preserve"> air</w:t>
      </w:r>
    </w:p>
    <w:tbl>
      <w:tblPr>
        <w:tblStyle w:val="PlainTable2"/>
        <w:tblW w:w="0" w:type="auto"/>
        <w:tblInd w:w="720" w:type="dxa"/>
        <w:tblLook w:val="0700" w:firstRow="0" w:lastRow="0" w:firstColumn="0" w:lastColumn="1" w:noHBand="1" w:noVBand="1"/>
      </w:tblPr>
      <w:tblGrid>
        <w:gridCol w:w="2192"/>
        <w:gridCol w:w="1296"/>
        <w:gridCol w:w="1377"/>
        <w:gridCol w:w="1696"/>
        <w:gridCol w:w="1377"/>
      </w:tblGrid>
      <w:tr w:rsidR="00CB4646" w:rsidRPr="00CB4646" w14:paraId="6709CF32" w14:textId="77777777" w:rsidTr="00CB4646">
        <w:trPr>
          <w:trHeight w:val="450"/>
          <w:tblHeader/>
        </w:trPr>
        <w:tc>
          <w:tcPr>
            <w:tcW w:w="2192" w:type="dxa"/>
            <w:vMerge w:val="restart"/>
            <w:tcBorders>
              <w:top w:val="single" w:sz="4" w:space="0" w:color="7F7F7F" w:themeColor="text1" w:themeTint="80"/>
            </w:tcBorders>
            <w:vAlign w:val="center"/>
          </w:tcPr>
          <w:p w14:paraId="1C3D0043" w14:textId="77777777" w:rsidR="00CB4646" w:rsidRPr="00CB4646" w:rsidRDefault="00CB4646" w:rsidP="007B782A">
            <w:pPr>
              <w:rPr>
                <w:rFonts w:asciiTheme="majorBidi" w:hAnsiTheme="majorBidi" w:cstheme="majorBidi"/>
                <w:b/>
                <w:bCs/>
                <w:sz w:val="24"/>
                <w:szCs w:val="24"/>
              </w:rPr>
            </w:pPr>
            <w:r w:rsidRPr="00CB4646">
              <w:rPr>
                <w:rFonts w:asciiTheme="majorBidi" w:hAnsiTheme="majorBidi" w:cstheme="majorBidi"/>
                <w:b/>
                <w:bCs/>
                <w:sz w:val="24"/>
                <w:szCs w:val="24"/>
              </w:rPr>
              <w:t>Parameter</w:t>
            </w:r>
          </w:p>
        </w:tc>
        <w:tc>
          <w:tcPr>
            <w:tcW w:w="1296" w:type="dxa"/>
            <w:vMerge w:val="restart"/>
            <w:tcBorders>
              <w:top w:val="single" w:sz="4" w:space="0" w:color="7F7F7F" w:themeColor="text1" w:themeTint="80"/>
            </w:tcBorders>
            <w:vAlign w:val="center"/>
          </w:tcPr>
          <w:p w14:paraId="6B3FD245" w14:textId="77777777" w:rsidR="00CB4646" w:rsidRPr="00CB4646" w:rsidRDefault="00CB4646" w:rsidP="007B782A">
            <w:pPr>
              <w:jc w:val="center"/>
              <w:rPr>
                <w:rFonts w:asciiTheme="majorBidi" w:hAnsiTheme="majorBidi" w:cstheme="majorBidi"/>
                <w:b/>
                <w:bCs/>
                <w:sz w:val="24"/>
                <w:szCs w:val="24"/>
              </w:rPr>
            </w:pPr>
            <w:proofErr w:type="spellStart"/>
            <w:r w:rsidRPr="00CB4646">
              <w:rPr>
                <w:rFonts w:asciiTheme="majorBidi" w:hAnsiTheme="majorBidi" w:cstheme="majorBidi"/>
                <w:b/>
                <w:bCs/>
                <w:sz w:val="24"/>
                <w:szCs w:val="24"/>
              </w:rPr>
              <w:t>Satuan</w:t>
            </w:r>
            <w:proofErr w:type="spellEnd"/>
          </w:p>
        </w:tc>
        <w:tc>
          <w:tcPr>
            <w:cnfStyle w:val="000100000000" w:firstRow="0" w:lastRow="0" w:firstColumn="0" w:lastColumn="1" w:oddVBand="0" w:evenVBand="0" w:oddHBand="0" w:evenHBand="0" w:firstRowFirstColumn="0" w:firstRowLastColumn="0" w:lastRowFirstColumn="0" w:lastRowLastColumn="0"/>
            <w:tcW w:w="4450" w:type="dxa"/>
            <w:gridSpan w:val="3"/>
            <w:tcBorders>
              <w:top w:val="single" w:sz="4" w:space="0" w:color="7F7F7F" w:themeColor="text1" w:themeTint="80"/>
              <w:bottom w:val="single" w:sz="4" w:space="0" w:color="auto"/>
            </w:tcBorders>
            <w:vAlign w:val="center"/>
          </w:tcPr>
          <w:p w14:paraId="0A72894C" w14:textId="77777777" w:rsidR="00CB4646" w:rsidRPr="00CB4646" w:rsidRDefault="00CB4646" w:rsidP="007B782A">
            <w:pPr>
              <w:jc w:val="center"/>
              <w:rPr>
                <w:rFonts w:asciiTheme="majorBidi" w:hAnsiTheme="majorBidi" w:cstheme="majorBidi"/>
                <w:sz w:val="24"/>
                <w:szCs w:val="24"/>
                <w:lang w:val="id-ID"/>
              </w:rPr>
            </w:pPr>
            <w:r w:rsidRPr="00CB4646">
              <w:rPr>
                <w:rFonts w:asciiTheme="majorBidi" w:hAnsiTheme="majorBidi" w:cstheme="majorBidi"/>
                <w:sz w:val="24"/>
                <w:szCs w:val="24"/>
                <w:lang w:val="id-ID"/>
              </w:rPr>
              <w:t>Lokasi</w:t>
            </w:r>
          </w:p>
        </w:tc>
      </w:tr>
      <w:tr w:rsidR="00CB4646" w:rsidRPr="00CB4646" w14:paraId="6F649C07" w14:textId="77777777" w:rsidTr="00CB4646">
        <w:trPr>
          <w:trHeight w:val="375"/>
          <w:tblHeader/>
        </w:trPr>
        <w:tc>
          <w:tcPr>
            <w:tcW w:w="2192" w:type="dxa"/>
            <w:vMerge/>
            <w:tcBorders>
              <w:bottom w:val="nil"/>
            </w:tcBorders>
            <w:vAlign w:val="center"/>
          </w:tcPr>
          <w:p w14:paraId="7E5E9FE8" w14:textId="77777777" w:rsidR="00CB4646" w:rsidRPr="00CB4646" w:rsidRDefault="00CB4646" w:rsidP="007B782A">
            <w:pPr>
              <w:rPr>
                <w:rFonts w:asciiTheme="majorBidi" w:hAnsiTheme="majorBidi" w:cstheme="majorBidi"/>
                <w:b/>
                <w:bCs/>
                <w:sz w:val="24"/>
                <w:szCs w:val="24"/>
              </w:rPr>
            </w:pPr>
          </w:p>
        </w:tc>
        <w:tc>
          <w:tcPr>
            <w:tcW w:w="1296" w:type="dxa"/>
            <w:vMerge/>
            <w:tcBorders>
              <w:bottom w:val="nil"/>
            </w:tcBorders>
            <w:vAlign w:val="center"/>
          </w:tcPr>
          <w:p w14:paraId="0F2972F5" w14:textId="77777777" w:rsidR="00CB4646" w:rsidRPr="00CB4646" w:rsidRDefault="00CB4646" w:rsidP="007B782A">
            <w:pPr>
              <w:jc w:val="center"/>
              <w:rPr>
                <w:rFonts w:asciiTheme="majorBidi" w:hAnsiTheme="majorBidi" w:cstheme="majorBidi"/>
                <w:b/>
                <w:bCs/>
                <w:sz w:val="24"/>
                <w:szCs w:val="24"/>
              </w:rPr>
            </w:pPr>
          </w:p>
        </w:tc>
        <w:tc>
          <w:tcPr>
            <w:tcW w:w="1377" w:type="dxa"/>
            <w:tcBorders>
              <w:top w:val="single" w:sz="4" w:space="0" w:color="auto"/>
              <w:bottom w:val="nil"/>
            </w:tcBorders>
            <w:vAlign w:val="center"/>
          </w:tcPr>
          <w:p w14:paraId="442BD53B" w14:textId="77777777" w:rsidR="00CB4646" w:rsidRPr="00CB4646" w:rsidRDefault="00CB4646" w:rsidP="007B782A">
            <w:pPr>
              <w:jc w:val="center"/>
              <w:rPr>
                <w:rFonts w:asciiTheme="majorBidi" w:hAnsiTheme="majorBidi" w:cstheme="majorBidi"/>
                <w:b/>
                <w:bCs/>
                <w:sz w:val="24"/>
                <w:szCs w:val="24"/>
                <w:lang w:val="id-ID"/>
              </w:rPr>
            </w:pPr>
            <w:r w:rsidRPr="00CB4646">
              <w:rPr>
                <w:rFonts w:asciiTheme="majorBidi" w:hAnsiTheme="majorBidi" w:cstheme="majorBidi"/>
                <w:b/>
                <w:bCs/>
                <w:sz w:val="24"/>
                <w:szCs w:val="24"/>
                <w:lang w:val="id-ID"/>
              </w:rPr>
              <w:t>1</w:t>
            </w:r>
          </w:p>
        </w:tc>
        <w:tc>
          <w:tcPr>
            <w:tcW w:w="1696" w:type="dxa"/>
            <w:tcBorders>
              <w:top w:val="single" w:sz="4" w:space="0" w:color="auto"/>
              <w:bottom w:val="nil"/>
            </w:tcBorders>
            <w:vAlign w:val="center"/>
          </w:tcPr>
          <w:p w14:paraId="60A0030F" w14:textId="77777777" w:rsidR="00CB4646" w:rsidRPr="00CB4646" w:rsidRDefault="00CB4646" w:rsidP="007B782A">
            <w:pPr>
              <w:jc w:val="center"/>
              <w:rPr>
                <w:rFonts w:asciiTheme="majorBidi" w:hAnsiTheme="majorBidi" w:cstheme="majorBidi"/>
                <w:b/>
                <w:bCs/>
                <w:sz w:val="24"/>
                <w:szCs w:val="24"/>
                <w:lang w:val="id-ID"/>
              </w:rPr>
            </w:pPr>
            <w:r w:rsidRPr="00CB4646">
              <w:rPr>
                <w:rFonts w:asciiTheme="majorBidi" w:hAnsiTheme="majorBidi" w:cstheme="majorBidi"/>
                <w:b/>
                <w:bCs/>
                <w:sz w:val="24"/>
                <w:szCs w:val="24"/>
                <w:lang w:val="id-ID"/>
              </w:rPr>
              <w:t>2</w:t>
            </w:r>
          </w:p>
        </w:tc>
        <w:tc>
          <w:tcPr>
            <w:cnfStyle w:val="000100000000" w:firstRow="0" w:lastRow="0" w:firstColumn="0" w:lastColumn="1" w:oddVBand="0" w:evenVBand="0" w:oddHBand="0" w:evenHBand="0" w:firstRowFirstColumn="0" w:firstRowLastColumn="0" w:lastRowFirstColumn="0" w:lastRowLastColumn="0"/>
            <w:tcW w:w="1377" w:type="dxa"/>
            <w:tcBorders>
              <w:top w:val="single" w:sz="4" w:space="0" w:color="auto"/>
              <w:bottom w:val="nil"/>
            </w:tcBorders>
            <w:vAlign w:val="center"/>
          </w:tcPr>
          <w:p w14:paraId="75A2535A" w14:textId="77777777" w:rsidR="00CB4646" w:rsidRPr="00CB4646" w:rsidRDefault="00CB4646" w:rsidP="007B782A">
            <w:pPr>
              <w:jc w:val="center"/>
              <w:rPr>
                <w:rFonts w:asciiTheme="majorBidi" w:hAnsiTheme="majorBidi" w:cstheme="majorBidi"/>
                <w:sz w:val="24"/>
                <w:szCs w:val="24"/>
                <w:lang w:val="id-ID"/>
              </w:rPr>
            </w:pPr>
            <w:r w:rsidRPr="00CB4646">
              <w:rPr>
                <w:rFonts w:asciiTheme="majorBidi" w:hAnsiTheme="majorBidi" w:cstheme="majorBidi"/>
                <w:sz w:val="24"/>
                <w:szCs w:val="24"/>
                <w:lang w:val="id-ID"/>
              </w:rPr>
              <w:t>3</w:t>
            </w:r>
          </w:p>
        </w:tc>
      </w:tr>
      <w:tr w:rsidR="00CB4646" w:rsidRPr="00CB4646" w14:paraId="1AAB731B" w14:textId="77777777" w:rsidTr="007B782A">
        <w:trPr>
          <w:trHeight w:val="382"/>
        </w:trPr>
        <w:tc>
          <w:tcPr>
            <w:tcW w:w="2192" w:type="dxa"/>
            <w:tcBorders>
              <w:top w:val="single" w:sz="4" w:space="0" w:color="auto"/>
            </w:tcBorders>
            <w:vAlign w:val="center"/>
          </w:tcPr>
          <w:p w14:paraId="01C2ADF6"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Fisika</w:t>
            </w:r>
          </w:p>
        </w:tc>
        <w:tc>
          <w:tcPr>
            <w:tcW w:w="1296" w:type="dxa"/>
            <w:tcBorders>
              <w:top w:val="single" w:sz="4" w:space="0" w:color="auto"/>
            </w:tcBorders>
            <w:vAlign w:val="center"/>
          </w:tcPr>
          <w:p w14:paraId="24985BC2" w14:textId="77777777" w:rsidR="00CB4646" w:rsidRPr="00CB4646" w:rsidRDefault="00CB4646" w:rsidP="007B782A">
            <w:pPr>
              <w:jc w:val="center"/>
              <w:rPr>
                <w:rFonts w:asciiTheme="majorBidi" w:hAnsiTheme="majorBidi" w:cstheme="majorBidi"/>
                <w:sz w:val="24"/>
                <w:szCs w:val="24"/>
              </w:rPr>
            </w:pPr>
          </w:p>
        </w:tc>
        <w:tc>
          <w:tcPr>
            <w:tcW w:w="1377" w:type="dxa"/>
            <w:tcBorders>
              <w:top w:val="single" w:sz="4" w:space="0" w:color="auto"/>
            </w:tcBorders>
            <w:vAlign w:val="center"/>
          </w:tcPr>
          <w:p w14:paraId="0404ED76" w14:textId="77777777" w:rsidR="00CB4646" w:rsidRPr="00CB4646" w:rsidRDefault="00CB4646" w:rsidP="007B782A">
            <w:pPr>
              <w:jc w:val="center"/>
              <w:rPr>
                <w:rFonts w:asciiTheme="majorBidi" w:hAnsiTheme="majorBidi" w:cstheme="majorBidi"/>
                <w:sz w:val="24"/>
                <w:szCs w:val="24"/>
              </w:rPr>
            </w:pPr>
          </w:p>
        </w:tc>
        <w:tc>
          <w:tcPr>
            <w:tcW w:w="1696" w:type="dxa"/>
            <w:tcBorders>
              <w:top w:val="single" w:sz="4" w:space="0" w:color="auto"/>
            </w:tcBorders>
            <w:vAlign w:val="center"/>
          </w:tcPr>
          <w:p w14:paraId="4C167307" w14:textId="77777777" w:rsidR="00CB4646" w:rsidRPr="00CB4646" w:rsidRDefault="00CB4646" w:rsidP="007B782A">
            <w:pPr>
              <w:jc w:val="center"/>
              <w:rPr>
                <w:rFonts w:asciiTheme="majorBidi" w:hAnsiTheme="majorBidi" w:cstheme="majorBidi"/>
                <w:sz w:val="24"/>
                <w:szCs w:val="24"/>
              </w:rPr>
            </w:pPr>
          </w:p>
        </w:tc>
        <w:tc>
          <w:tcPr>
            <w:cnfStyle w:val="000100000000" w:firstRow="0" w:lastRow="0" w:firstColumn="0" w:lastColumn="1" w:oddVBand="0" w:evenVBand="0" w:oddHBand="0" w:evenHBand="0" w:firstRowFirstColumn="0" w:firstRowLastColumn="0" w:lastRowFirstColumn="0" w:lastRowLastColumn="0"/>
            <w:tcW w:w="1377" w:type="dxa"/>
            <w:tcBorders>
              <w:top w:val="single" w:sz="4" w:space="0" w:color="auto"/>
            </w:tcBorders>
            <w:vAlign w:val="center"/>
          </w:tcPr>
          <w:p w14:paraId="14479F00" w14:textId="77777777" w:rsidR="00CB4646" w:rsidRPr="00CB4646" w:rsidRDefault="00CB4646" w:rsidP="007B782A">
            <w:pPr>
              <w:jc w:val="center"/>
              <w:rPr>
                <w:rFonts w:asciiTheme="majorBidi" w:hAnsiTheme="majorBidi" w:cstheme="majorBidi"/>
                <w:sz w:val="24"/>
                <w:szCs w:val="24"/>
              </w:rPr>
            </w:pPr>
          </w:p>
        </w:tc>
      </w:tr>
      <w:tr w:rsidR="00CB4646" w:rsidRPr="00CB4646" w14:paraId="3990F336" w14:textId="77777777" w:rsidTr="007B782A">
        <w:tc>
          <w:tcPr>
            <w:tcW w:w="2192" w:type="dxa"/>
            <w:vAlign w:val="center"/>
          </w:tcPr>
          <w:p w14:paraId="3E6B9DD0"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Suhu</w:t>
            </w:r>
            <w:proofErr w:type="spellEnd"/>
          </w:p>
        </w:tc>
        <w:tc>
          <w:tcPr>
            <w:tcW w:w="1296" w:type="dxa"/>
            <w:vAlign w:val="center"/>
          </w:tcPr>
          <w:p w14:paraId="41920795"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w:t>
            </w:r>
          </w:p>
        </w:tc>
        <w:tc>
          <w:tcPr>
            <w:tcW w:w="1377" w:type="dxa"/>
            <w:vAlign w:val="center"/>
          </w:tcPr>
          <w:p w14:paraId="1A39C2DC"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26 – 28</w:t>
            </w:r>
          </w:p>
        </w:tc>
        <w:tc>
          <w:tcPr>
            <w:tcW w:w="1696" w:type="dxa"/>
            <w:vAlign w:val="center"/>
          </w:tcPr>
          <w:p w14:paraId="34F542B2"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28</w:t>
            </w:r>
          </w:p>
        </w:tc>
        <w:tc>
          <w:tcPr>
            <w:cnfStyle w:val="000100000000" w:firstRow="0" w:lastRow="0" w:firstColumn="0" w:lastColumn="1" w:oddVBand="0" w:evenVBand="0" w:oddHBand="0" w:evenHBand="0" w:firstRowFirstColumn="0" w:firstRowLastColumn="0" w:lastRowFirstColumn="0" w:lastRowLastColumn="0"/>
            <w:tcW w:w="1377" w:type="dxa"/>
            <w:vAlign w:val="center"/>
          </w:tcPr>
          <w:p w14:paraId="400C7929"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27 – 28</w:t>
            </w:r>
          </w:p>
        </w:tc>
      </w:tr>
      <w:tr w:rsidR="00CB4646" w:rsidRPr="00CB4646" w14:paraId="241E5487" w14:textId="77777777" w:rsidTr="007B782A">
        <w:trPr>
          <w:trHeight w:val="387"/>
        </w:trPr>
        <w:tc>
          <w:tcPr>
            <w:tcW w:w="2192" w:type="dxa"/>
            <w:vAlign w:val="center"/>
          </w:tcPr>
          <w:p w14:paraId="08CF25E1"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lastRenderedPageBreak/>
              <w:t>Kecerahan</w:t>
            </w:r>
            <w:proofErr w:type="spellEnd"/>
          </w:p>
        </w:tc>
        <w:tc>
          <w:tcPr>
            <w:tcW w:w="1296" w:type="dxa"/>
            <w:vAlign w:val="center"/>
          </w:tcPr>
          <w:p w14:paraId="0DECD240"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Cm</w:t>
            </w:r>
          </w:p>
        </w:tc>
        <w:tc>
          <w:tcPr>
            <w:tcW w:w="1377" w:type="dxa"/>
            <w:vAlign w:val="center"/>
          </w:tcPr>
          <w:p w14:paraId="514AACDA"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50</w:t>
            </w:r>
          </w:p>
        </w:tc>
        <w:tc>
          <w:tcPr>
            <w:tcW w:w="1696" w:type="dxa"/>
            <w:vAlign w:val="center"/>
          </w:tcPr>
          <w:p w14:paraId="38D60B9A"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50 – 65</w:t>
            </w:r>
          </w:p>
        </w:tc>
        <w:tc>
          <w:tcPr>
            <w:cnfStyle w:val="000100000000" w:firstRow="0" w:lastRow="0" w:firstColumn="0" w:lastColumn="1" w:oddVBand="0" w:evenVBand="0" w:oddHBand="0" w:evenHBand="0" w:firstRowFirstColumn="0" w:firstRowLastColumn="0" w:lastRowFirstColumn="0" w:lastRowLastColumn="0"/>
            <w:tcW w:w="1377" w:type="dxa"/>
            <w:vAlign w:val="center"/>
          </w:tcPr>
          <w:p w14:paraId="0687D5B6"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50</w:t>
            </w:r>
          </w:p>
        </w:tc>
      </w:tr>
      <w:tr w:rsidR="00CB4646" w:rsidRPr="00CB4646" w14:paraId="1BCCAB95" w14:textId="77777777" w:rsidTr="007B782A">
        <w:tc>
          <w:tcPr>
            <w:tcW w:w="2192" w:type="dxa"/>
            <w:vAlign w:val="center"/>
          </w:tcPr>
          <w:p w14:paraId="3A9D755E" w14:textId="77777777" w:rsidR="00CB4646" w:rsidRPr="00CB4646" w:rsidRDefault="00CB4646" w:rsidP="007B782A">
            <w:pPr>
              <w:rPr>
                <w:rFonts w:asciiTheme="majorBidi" w:hAnsiTheme="majorBidi" w:cstheme="majorBidi"/>
                <w:sz w:val="24"/>
                <w:szCs w:val="24"/>
              </w:rPr>
            </w:pPr>
            <w:proofErr w:type="spellStart"/>
            <w:r w:rsidRPr="00CB4646">
              <w:rPr>
                <w:rFonts w:asciiTheme="majorBidi" w:hAnsiTheme="majorBidi" w:cstheme="majorBidi"/>
                <w:sz w:val="24"/>
                <w:szCs w:val="24"/>
              </w:rPr>
              <w:t>Kecepatan</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arus</w:t>
            </w:r>
            <w:proofErr w:type="spellEnd"/>
          </w:p>
        </w:tc>
        <w:tc>
          <w:tcPr>
            <w:tcW w:w="1296" w:type="dxa"/>
            <w:vAlign w:val="center"/>
          </w:tcPr>
          <w:p w14:paraId="45AC6513"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m/s</w:t>
            </w:r>
          </w:p>
        </w:tc>
        <w:tc>
          <w:tcPr>
            <w:tcW w:w="1377" w:type="dxa"/>
            <w:vAlign w:val="center"/>
          </w:tcPr>
          <w:p w14:paraId="01AE6026"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0,68 – 0,74</w:t>
            </w:r>
          </w:p>
        </w:tc>
        <w:tc>
          <w:tcPr>
            <w:tcW w:w="1696" w:type="dxa"/>
            <w:vAlign w:val="center"/>
          </w:tcPr>
          <w:p w14:paraId="19AB47E8"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0,62 – 0,71</w:t>
            </w:r>
          </w:p>
        </w:tc>
        <w:tc>
          <w:tcPr>
            <w:cnfStyle w:val="000100000000" w:firstRow="0" w:lastRow="0" w:firstColumn="0" w:lastColumn="1" w:oddVBand="0" w:evenVBand="0" w:oddHBand="0" w:evenHBand="0" w:firstRowFirstColumn="0" w:firstRowLastColumn="0" w:lastRowFirstColumn="0" w:lastRowLastColumn="0"/>
            <w:tcW w:w="1377" w:type="dxa"/>
            <w:vAlign w:val="center"/>
          </w:tcPr>
          <w:p w14:paraId="5AF2484D"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0,78 – 0,83</w:t>
            </w:r>
          </w:p>
        </w:tc>
      </w:tr>
      <w:tr w:rsidR="00CB4646" w:rsidRPr="00CB4646" w14:paraId="51D3F132" w14:textId="77777777" w:rsidTr="007B782A">
        <w:tc>
          <w:tcPr>
            <w:tcW w:w="2192" w:type="dxa"/>
            <w:vAlign w:val="center"/>
          </w:tcPr>
          <w:p w14:paraId="15DF4567"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Kimia</w:t>
            </w:r>
          </w:p>
        </w:tc>
        <w:tc>
          <w:tcPr>
            <w:tcW w:w="1296" w:type="dxa"/>
            <w:vAlign w:val="center"/>
          </w:tcPr>
          <w:p w14:paraId="317644D4" w14:textId="77777777" w:rsidR="00CB4646" w:rsidRPr="00CB4646" w:rsidRDefault="00CB4646" w:rsidP="007B782A">
            <w:pPr>
              <w:jc w:val="center"/>
              <w:rPr>
                <w:rFonts w:asciiTheme="majorBidi" w:hAnsiTheme="majorBidi" w:cstheme="majorBidi"/>
                <w:sz w:val="24"/>
                <w:szCs w:val="24"/>
              </w:rPr>
            </w:pPr>
          </w:p>
        </w:tc>
        <w:tc>
          <w:tcPr>
            <w:tcW w:w="1377" w:type="dxa"/>
            <w:vAlign w:val="center"/>
          </w:tcPr>
          <w:p w14:paraId="213B4CA3" w14:textId="77777777" w:rsidR="00CB4646" w:rsidRPr="00CB4646" w:rsidRDefault="00CB4646" w:rsidP="007B782A">
            <w:pPr>
              <w:jc w:val="center"/>
              <w:rPr>
                <w:rFonts w:asciiTheme="majorBidi" w:hAnsiTheme="majorBidi" w:cstheme="majorBidi"/>
                <w:sz w:val="24"/>
                <w:szCs w:val="24"/>
              </w:rPr>
            </w:pPr>
          </w:p>
        </w:tc>
        <w:tc>
          <w:tcPr>
            <w:tcW w:w="1696" w:type="dxa"/>
            <w:vAlign w:val="center"/>
          </w:tcPr>
          <w:p w14:paraId="7AF7D7F6" w14:textId="77777777" w:rsidR="00CB4646" w:rsidRPr="00CB4646" w:rsidRDefault="00CB4646" w:rsidP="007B782A">
            <w:pPr>
              <w:jc w:val="center"/>
              <w:rPr>
                <w:rFonts w:asciiTheme="majorBidi" w:hAnsiTheme="majorBidi" w:cstheme="majorBidi"/>
                <w:sz w:val="24"/>
                <w:szCs w:val="24"/>
              </w:rPr>
            </w:pPr>
          </w:p>
        </w:tc>
        <w:tc>
          <w:tcPr>
            <w:cnfStyle w:val="000100000000" w:firstRow="0" w:lastRow="0" w:firstColumn="0" w:lastColumn="1" w:oddVBand="0" w:evenVBand="0" w:oddHBand="0" w:evenHBand="0" w:firstRowFirstColumn="0" w:firstRowLastColumn="0" w:lastRowFirstColumn="0" w:lastRowLastColumn="0"/>
            <w:tcW w:w="1377" w:type="dxa"/>
            <w:vAlign w:val="center"/>
          </w:tcPr>
          <w:p w14:paraId="1124F4E7" w14:textId="77777777" w:rsidR="00CB4646" w:rsidRPr="00CB4646" w:rsidRDefault="00CB4646" w:rsidP="007B782A">
            <w:pPr>
              <w:jc w:val="center"/>
              <w:rPr>
                <w:rFonts w:asciiTheme="majorBidi" w:hAnsiTheme="majorBidi" w:cstheme="majorBidi"/>
                <w:b w:val="0"/>
                <w:sz w:val="24"/>
                <w:szCs w:val="24"/>
              </w:rPr>
            </w:pPr>
          </w:p>
        </w:tc>
      </w:tr>
      <w:tr w:rsidR="00CB4646" w:rsidRPr="00CB4646" w14:paraId="6F8ED2AB" w14:textId="77777777" w:rsidTr="007B782A">
        <w:tc>
          <w:tcPr>
            <w:tcW w:w="2192" w:type="dxa"/>
            <w:vAlign w:val="center"/>
          </w:tcPr>
          <w:p w14:paraId="4AD8FC9B"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pH</w:t>
            </w:r>
          </w:p>
        </w:tc>
        <w:tc>
          <w:tcPr>
            <w:tcW w:w="1296" w:type="dxa"/>
            <w:vAlign w:val="center"/>
          </w:tcPr>
          <w:p w14:paraId="015FA04D"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w:t>
            </w:r>
          </w:p>
        </w:tc>
        <w:tc>
          <w:tcPr>
            <w:tcW w:w="1377" w:type="dxa"/>
            <w:vAlign w:val="center"/>
          </w:tcPr>
          <w:p w14:paraId="4C956338"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7 – 8</w:t>
            </w:r>
          </w:p>
        </w:tc>
        <w:tc>
          <w:tcPr>
            <w:tcW w:w="1696" w:type="dxa"/>
            <w:vAlign w:val="center"/>
          </w:tcPr>
          <w:p w14:paraId="1A0C2C7F"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8 – 9</w:t>
            </w:r>
          </w:p>
        </w:tc>
        <w:tc>
          <w:tcPr>
            <w:cnfStyle w:val="000100000000" w:firstRow="0" w:lastRow="0" w:firstColumn="0" w:lastColumn="1" w:oddVBand="0" w:evenVBand="0" w:oddHBand="0" w:evenHBand="0" w:firstRowFirstColumn="0" w:firstRowLastColumn="0" w:lastRowFirstColumn="0" w:lastRowLastColumn="0"/>
            <w:tcW w:w="1377" w:type="dxa"/>
            <w:vAlign w:val="center"/>
          </w:tcPr>
          <w:p w14:paraId="6013B836"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7 – 8</w:t>
            </w:r>
          </w:p>
        </w:tc>
      </w:tr>
      <w:tr w:rsidR="00CB4646" w:rsidRPr="00CB4646" w14:paraId="61402786" w14:textId="77777777" w:rsidTr="007B782A">
        <w:tc>
          <w:tcPr>
            <w:tcW w:w="2192" w:type="dxa"/>
            <w:vAlign w:val="center"/>
          </w:tcPr>
          <w:p w14:paraId="5534EF45" w14:textId="77777777" w:rsidR="00CB4646" w:rsidRPr="00CB4646" w:rsidRDefault="00CB4646" w:rsidP="007B782A">
            <w:pPr>
              <w:rPr>
                <w:rFonts w:asciiTheme="majorBidi" w:hAnsiTheme="majorBidi" w:cstheme="majorBidi"/>
                <w:sz w:val="24"/>
                <w:szCs w:val="24"/>
              </w:rPr>
            </w:pPr>
            <w:r w:rsidRPr="00CB4646">
              <w:rPr>
                <w:rFonts w:asciiTheme="majorBidi" w:hAnsiTheme="majorBidi" w:cstheme="majorBidi"/>
                <w:sz w:val="24"/>
                <w:szCs w:val="24"/>
              </w:rPr>
              <w:t>DO</w:t>
            </w:r>
          </w:p>
        </w:tc>
        <w:tc>
          <w:tcPr>
            <w:tcW w:w="1296" w:type="dxa"/>
            <w:vAlign w:val="center"/>
          </w:tcPr>
          <w:p w14:paraId="6ACBFB5C"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mg/l</w:t>
            </w:r>
          </w:p>
          <w:p w14:paraId="2E76FBB3" w14:textId="77777777" w:rsidR="00CB4646" w:rsidRPr="00CB4646" w:rsidRDefault="00CB4646" w:rsidP="007B782A">
            <w:pPr>
              <w:jc w:val="center"/>
              <w:rPr>
                <w:rFonts w:asciiTheme="majorBidi" w:hAnsiTheme="majorBidi" w:cstheme="majorBidi"/>
                <w:sz w:val="24"/>
                <w:szCs w:val="24"/>
              </w:rPr>
            </w:pPr>
          </w:p>
        </w:tc>
        <w:tc>
          <w:tcPr>
            <w:tcW w:w="1377" w:type="dxa"/>
            <w:vAlign w:val="center"/>
          </w:tcPr>
          <w:p w14:paraId="25A2BE7F"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6,84</w:t>
            </w:r>
          </w:p>
        </w:tc>
        <w:tc>
          <w:tcPr>
            <w:tcW w:w="1696" w:type="dxa"/>
            <w:vAlign w:val="center"/>
          </w:tcPr>
          <w:p w14:paraId="6F72D803" w14:textId="77777777" w:rsidR="00CB4646" w:rsidRPr="00CB4646" w:rsidRDefault="00CB4646" w:rsidP="007B782A">
            <w:pPr>
              <w:jc w:val="center"/>
              <w:rPr>
                <w:rFonts w:asciiTheme="majorBidi" w:hAnsiTheme="majorBidi" w:cstheme="majorBidi"/>
                <w:sz w:val="24"/>
                <w:szCs w:val="24"/>
              </w:rPr>
            </w:pPr>
            <w:r w:rsidRPr="00CB4646">
              <w:rPr>
                <w:rFonts w:asciiTheme="majorBidi" w:hAnsiTheme="majorBidi" w:cstheme="majorBidi"/>
                <w:sz w:val="24"/>
                <w:szCs w:val="24"/>
              </w:rPr>
              <w:t>4,54</w:t>
            </w:r>
          </w:p>
        </w:tc>
        <w:tc>
          <w:tcPr>
            <w:cnfStyle w:val="000100000000" w:firstRow="0" w:lastRow="0" w:firstColumn="0" w:lastColumn="1" w:oddVBand="0" w:evenVBand="0" w:oddHBand="0" w:evenHBand="0" w:firstRowFirstColumn="0" w:firstRowLastColumn="0" w:lastRowFirstColumn="0" w:lastRowLastColumn="0"/>
            <w:tcW w:w="1377" w:type="dxa"/>
            <w:vAlign w:val="center"/>
          </w:tcPr>
          <w:p w14:paraId="23D5EF0A" w14:textId="77777777" w:rsidR="00CB4646" w:rsidRPr="00CB4646" w:rsidRDefault="00CB4646" w:rsidP="007B782A">
            <w:pPr>
              <w:jc w:val="center"/>
              <w:rPr>
                <w:rFonts w:asciiTheme="majorBidi" w:hAnsiTheme="majorBidi" w:cstheme="majorBidi"/>
                <w:b w:val="0"/>
                <w:sz w:val="24"/>
                <w:szCs w:val="24"/>
              </w:rPr>
            </w:pPr>
            <w:r w:rsidRPr="00CB4646">
              <w:rPr>
                <w:rFonts w:asciiTheme="majorBidi" w:hAnsiTheme="majorBidi" w:cstheme="majorBidi"/>
                <w:b w:val="0"/>
                <w:sz w:val="24"/>
                <w:szCs w:val="24"/>
              </w:rPr>
              <w:t>8,26</w:t>
            </w:r>
          </w:p>
        </w:tc>
      </w:tr>
    </w:tbl>
    <w:p w14:paraId="75393829" w14:textId="77777777" w:rsidR="00CB4646" w:rsidRPr="00CB4646" w:rsidRDefault="00CB4646" w:rsidP="00CB4646">
      <w:pPr>
        <w:rPr>
          <w:rFonts w:asciiTheme="majorBidi" w:eastAsia="Batang" w:hAnsiTheme="majorBidi" w:cstheme="majorBidi"/>
          <w:b/>
          <w:sz w:val="24"/>
          <w:szCs w:val="24"/>
          <w:lang w:val="id-ID"/>
        </w:rPr>
      </w:pPr>
    </w:p>
    <w:p w14:paraId="2F2C8018" w14:textId="77777777" w:rsidR="00CB4646" w:rsidRPr="00CB4646" w:rsidRDefault="00CB4646" w:rsidP="00CB4646">
      <w:pPr>
        <w:rPr>
          <w:rFonts w:asciiTheme="majorBidi" w:hAnsiTheme="majorBidi" w:cstheme="majorBidi"/>
          <w:b/>
          <w:sz w:val="24"/>
          <w:szCs w:val="24"/>
          <w:lang w:val="id-ID"/>
        </w:rPr>
      </w:pPr>
      <w:r w:rsidRPr="00CB4646">
        <w:rPr>
          <w:rFonts w:asciiTheme="majorBidi" w:hAnsiTheme="majorBidi" w:cstheme="majorBidi"/>
          <w:b/>
          <w:sz w:val="24"/>
          <w:szCs w:val="24"/>
          <w:lang w:val="id-ID"/>
        </w:rPr>
        <w:t>Suhu Perairan</w:t>
      </w:r>
    </w:p>
    <w:p w14:paraId="593AF4A8" w14:textId="77777777" w:rsidR="00CB4646" w:rsidRPr="00CB4646" w:rsidRDefault="00CB4646" w:rsidP="00CB4646">
      <w:pPr>
        <w:spacing w:line="276" w:lineRule="auto"/>
        <w:ind w:firstLine="567"/>
        <w:contextualSpacing/>
        <w:rPr>
          <w:rFonts w:asciiTheme="majorBidi" w:hAnsiTheme="majorBidi" w:cstheme="majorBidi"/>
          <w:sz w:val="24"/>
          <w:szCs w:val="24"/>
          <w:lang w:val="sv-SE"/>
        </w:rPr>
      </w:pPr>
      <w:r w:rsidRPr="00CB4646">
        <w:rPr>
          <w:rFonts w:asciiTheme="majorBidi" w:hAnsiTheme="majorBidi" w:cstheme="majorBidi"/>
          <w:sz w:val="24"/>
          <w:szCs w:val="24"/>
          <w:lang w:val="id-ID"/>
        </w:rPr>
        <w:t>Berdasarkan Tabel 2</w:t>
      </w:r>
      <w:r w:rsidRPr="00CB4646">
        <w:rPr>
          <w:rFonts w:asciiTheme="majorBidi" w:hAnsiTheme="majorBidi" w:cstheme="majorBidi"/>
          <w:b/>
          <w:sz w:val="24"/>
          <w:szCs w:val="24"/>
          <w:lang w:val="id-ID"/>
        </w:rPr>
        <w:t xml:space="preserve"> </w:t>
      </w:r>
      <w:r w:rsidRPr="00CB4646">
        <w:rPr>
          <w:rFonts w:asciiTheme="majorBidi" w:hAnsiTheme="majorBidi" w:cstheme="majorBidi"/>
          <w:sz w:val="24"/>
          <w:szCs w:val="24"/>
          <w:lang w:val="id-ID"/>
        </w:rPr>
        <w:t xml:space="preserve">terlihat bahwa suhu bervariasi tergantung lokasi peneltian. Pada lokasi 1 berkisar 26-28℃, lokasi 2 berkisar 28℃ sedangkan lokasi 3 berkisar 27-28℃ dimana suhu yang ada di Sungai Ledo Kec. </w:t>
      </w:r>
      <w:r w:rsidRPr="00CB4646">
        <w:rPr>
          <w:rFonts w:asciiTheme="majorBidi" w:hAnsiTheme="majorBidi" w:cstheme="majorBidi"/>
          <w:sz w:val="24"/>
          <w:szCs w:val="24"/>
          <w:lang w:val="sv-SE"/>
        </w:rPr>
        <w:t xml:space="preserve">Lumar Kab. Bengkayang dalam kisaran normal dan masih mendukung untuk kehidupan ikan di sungai.  Koniyo dan Lamadi (2017), menyatakan bahwa suhu yang optimal untuk pertumbuhan ikan tropis adalah antara 25°C hingga 32ºC. Temperatur yang lebih tinggi membuat oksigen di dalam air lebih cepat jenuh, meningkatkan difusi oksigen dari air ke udara, dan mengurangi konsentrasi oksigen terlarut di dalam air. Suhu memegang peranan yang sangat penting dalam menunjang ekosistem perairan. Menurut Nurudin </w:t>
      </w:r>
      <w:r w:rsidRPr="00CB4646">
        <w:rPr>
          <w:rFonts w:asciiTheme="majorBidi" w:hAnsiTheme="majorBidi" w:cstheme="majorBidi"/>
          <w:i/>
          <w:iCs/>
          <w:sz w:val="24"/>
          <w:szCs w:val="24"/>
          <w:lang w:val="sv-SE"/>
        </w:rPr>
        <w:t>et al</w:t>
      </w:r>
      <w:r w:rsidRPr="00CB4646">
        <w:rPr>
          <w:rFonts w:asciiTheme="majorBidi" w:hAnsiTheme="majorBidi" w:cstheme="majorBidi"/>
          <w:sz w:val="24"/>
          <w:szCs w:val="24"/>
          <w:lang w:val="sv-SE"/>
        </w:rPr>
        <w:t>. (2013), suhu merupakan faktor penting dalam mengontrol kehidupan dan distribusi organisme. Perubahan suhu mempengaruhi aktivitas metabolisme dan reproduksi. Perubahan suhu mempengaruhi persebaran biota tergantung toleransinya. Penelitian telah menunjukkan bahwa suhu di Sungai Ledo dapat mendukung proses metabolisme, perkembangbiakan, dan penyebaran biota.</w:t>
      </w:r>
      <w:bookmarkStart w:id="1" w:name="_Toc173950932"/>
    </w:p>
    <w:p w14:paraId="45C8A600" w14:textId="77777777" w:rsidR="00CB4646" w:rsidRPr="00CB4646" w:rsidRDefault="00CB4646" w:rsidP="00CB4646">
      <w:pPr>
        <w:spacing w:line="276" w:lineRule="auto"/>
        <w:ind w:firstLine="567"/>
        <w:contextualSpacing/>
        <w:rPr>
          <w:rFonts w:asciiTheme="majorBidi" w:hAnsiTheme="majorBidi" w:cstheme="majorBidi"/>
          <w:sz w:val="24"/>
          <w:szCs w:val="24"/>
          <w:lang w:val="sv-SE"/>
        </w:rPr>
      </w:pPr>
    </w:p>
    <w:p w14:paraId="3D952717" w14:textId="77777777" w:rsidR="00CB4646" w:rsidRPr="00CB4646" w:rsidRDefault="00CB4646" w:rsidP="00CB4646">
      <w:pPr>
        <w:rPr>
          <w:rFonts w:asciiTheme="majorBidi" w:hAnsiTheme="majorBidi" w:cstheme="majorBidi"/>
          <w:sz w:val="24"/>
          <w:szCs w:val="24"/>
          <w:lang w:val="sv-SE"/>
        </w:rPr>
      </w:pPr>
      <w:r w:rsidRPr="00CB4646">
        <w:rPr>
          <w:rFonts w:asciiTheme="majorBidi" w:hAnsiTheme="majorBidi" w:cstheme="majorBidi"/>
          <w:b/>
          <w:sz w:val="24"/>
          <w:szCs w:val="24"/>
          <w:lang w:val="sv-SE"/>
        </w:rPr>
        <w:t>Kecerahan Perairan</w:t>
      </w:r>
      <w:bookmarkEnd w:id="1"/>
    </w:p>
    <w:p w14:paraId="1E097613" w14:textId="77777777" w:rsidR="00CB4646" w:rsidRPr="00CB4646" w:rsidRDefault="00CB4646" w:rsidP="00CB4646">
      <w:pPr>
        <w:spacing w:line="276" w:lineRule="auto"/>
        <w:ind w:firstLine="567"/>
        <w:contextualSpacing/>
        <w:rPr>
          <w:rFonts w:asciiTheme="majorBidi" w:hAnsiTheme="majorBidi" w:cstheme="majorBidi"/>
          <w:sz w:val="24"/>
          <w:szCs w:val="24"/>
          <w:lang w:val="sv-SE"/>
        </w:rPr>
      </w:pPr>
      <w:r w:rsidRPr="00CB4646">
        <w:rPr>
          <w:rFonts w:asciiTheme="majorBidi" w:hAnsiTheme="majorBidi" w:cstheme="majorBidi"/>
          <w:sz w:val="24"/>
          <w:szCs w:val="24"/>
          <w:lang w:val="sv-SE"/>
        </w:rPr>
        <w:t xml:space="preserve">Nilai kecerahan yang tertinggi terdapat pada lokasi </w:t>
      </w:r>
      <w:r w:rsidRPr="00CB4646">
        <w:rPr>
          <w:rFonts w:asciiTheme="majorBidi" w:hAnsiTheme="majorBidi" w:cstheme="majorBidi"/>
          <w:sz w:val="24"/>
          <w:szCs w:val="24"/>
          <w:lang w:val="id-ID"/>
        </w:rPr>
        <w:t>2</w:t>
      </w:r>
      <w:r w:rsidRPr="00CB4646">
        <w:rPr>
          <w:rFonts w:asciiTheme="majorBidi" w:hAnsiTheme="majorBidi" w:cstheme="majorBidi"/>
          <w:sz w:val="24"/>
          <w:szCs w:val="24"/>
          <w:lang w:val="sv-SE"/>
        </w:rPr>
        <w:t xml:space="preserve"> antara 50 hingga 65 cm, kemudian diikuti lokasi </w:t>
      </w:r>
      <w:r w:rsidRPr="00CB4646">
        <w:rPr>
          <w:rFonts w:asciiTheme="majorBidi" w:hAnsiTheme="majorBidi" w:cstheme="majorBidi"/>
          <w:sz w:val="24"/>
          <w:szCs w:val="24"/>
          <w:lang w:val="id-ID"/>
        </w:rPr>
        <w:t>1</w:t>
      </w:r>
      <w:r w:rsidRPr="00CB4646">
        <w:rPr>
          <w:rFonts w:asciiTheme="majorBidi" w:hAnsiTheme="majorBidi" w:cstheme="majorBidi"/>
          <w:sz w:val="24"/>
          <w:szCs w:val="24"/>
          <w:lang w:val="sv-SE"/>
        </w:rPr>
        <w:t xml:space="preserve"> dan </w:t>
      </w:r>
      <w:r w:rsidRPr="00CB4646">
        <w:rPr>
          <w:rFonts w:asciiTheme="majorBidi" w:hAnsiTheme="majorBidi" w:cstheme="majorBidi"/>
          <w:sz w:val="24"/>
          <w:szCs w:val="24"/>
          <w:lang w:val="id-ID"/>
        </w:rPr>
        <w:t>3</w:t>
      </w:r>
      <w:r w:rsidRPr="00CB4646">
        <w:rPr>
          <w:rFonts w:asciiTheme="majorBidi" w:hAnsiTheme="majorBidi" w:cstheme="majorBidi"/>
          <w:sz w:val="24"/>
          <w:szCs w:val="24"/>
          <w:lang w:val="sv-SE"/>
        </w:rPr>
        <w:t xml:space="preserve"> dengan nilai kecerahan terendah 50 cm (Tabel 2). Secara umum kisaran kecerahan di setiap lokasi penelitian masih sesuai bagi kelangsungan untuk organisme bertahan hidup. Hal ini sejalan dengan pendapat Asmawi (1993) dalam Oktafiansyah (2015) yang menyatakan bahwa nilai kecerahan perairan yang sesuai untuk kelangsungan hidup organisme yang hidup diperairan adalah diatas dari 45 cm. Jika kecerahannya kurang dari 45 cm maka penglihatan ikan akan terganggu. Kecerahan air berdasarkan standar baku mutu perikanan lebih  dari 45 cm. Menurut Robin </w:t>
      </w:r>
      <w:r w:rsidRPr="00CB4646">
        <w:rPr>
          <w:rFonts w:asciiTheme="majorBidi" w:hAnsiTheme="majorBidi" w:cstheme="majorBidi"/>
          <w:i/>
          <w:sz w:val="24"/>
          <w:szCs w:val="24"/>
          <w:lang w:val="sv-SE"/>
        </w:rPr>
        <w:t>et al</w:t>
      </w:r>
      <w:r w:rsidRPr="00CB4646">
        <w:rPr>
          <w:rFonts w:asciiTheme="majorBidi" w:hAnsiTheme="majorBidi" w:cstheme="majorBidi"/>
          <w:sz w:val="24"/>
          <w:szCs w:val="24"/>
          <w:lang w:val="sv-SE"/>
        </w:rPr>
        <w:t xml:space="preserve">., (2019), kecerahan erat kaitannya dengan kekeruhan karena kekeruhan dapat menghalangi cahaya  masuk kedalam air. Kekeruhan yang tinggi dapat </w:t>
      </w:r>
      <w:r w:rsidRPr="00CB4646">
        <w:rPr>
          <w:rFonts w:asciiTheme="majorBidi" w:hAnsiTheme="majorBidi" w:cstheme="majorBidi"/>
          <w:sz w:val="24"/>
          <w:szCs w:val="24"/>
          <w:lang w:val="sv-SE"/>
        </w:rPr>
        <w:lastRenderedPageBreak/>
        <w:t xml:space="preserve">menyebabkan kecerahan perairan semakin berkurang. Hal ini erat kaitannya dengan kondisi kualitas air di </w:t>
      </w:r>
      <w:r w:rsidRPr="00CB4646">
        <w:rPr>
          <w:rFonts w:asciiTheme="majorBidi" w:hAnsiTheme="majorBidi" w:cstheme="majorBidi"/>
          <w:sz w:val="24"/>
          <w:szCs w:val="24"/>
          <w:lang w:val="id-ID"/>
        </w:rPr>
        <w:t>S</w:t>
      </w:r>
      <w:r w:rsidRPr="00CB4646">
        <w:rPr>
          <w:rFonts w:asciiTheme="majorBidi" w:hAnsiTheme="majorBidi" w:cstheme="majorBidi"/>
          <w:sz w:val="24"/>
          <w:szCs w:val="24"/>
          <w:lang w:val="sv-SE"/>
        </w:rPr>
        <w:t xml:space="preserve">ungai </w:t>
      </w:r>
      <w:r w:rsidRPr="00CB4646">
        <w:rPr>
          <w:rFonts w:asciiTheme="majorBidi" w:hAnsiTheme="majorBidi" w:cstheme="majorBidi"/>
          <w:sz w:val="24"/>
          <w:szCs w:val="24"/>
          <w:lang w:val="id-ID"/>
        </w:rPr>
        <w:t>L</w:t>
      </w:r>
      <w:r w:rsidRPr="00CB4646">
        <w:rPr>
          <w:rFonts w:asciiTheme="majorBidi" w:hAnsiTheme="majorBidi" w:cstheme="majorBidi"/>
          <w:sz w:val="24"/>
          <w:szCs w:val="24"/>
          <w:lang w:val="sv-SE"/>
        </w:rPr>
        <w:t xml:space="preserve">edo </w:t>
      </w:r>
      <w:r w:rsidRPr="00CB4646">
        <w:rPr>
          <w:rFonts w:asciiTheme="majorBidi" w:hAnsiTheme="majorBidi" w:cstheme="majorBidi"/>
          <w:sz w:val="24"/>
          <w:szCs w:val="24"/>
          <w:lang w:val="id-ID"/>
        </w:rPr>
        <w:t>K</w:t>
      </w:r>
      <w:r w:rsidRPr="00CB4646">
        <w:rPr>
          <w:rFonts w:asciiTheme="majorBidi" w:hAnsiTheme="majorBidi" w:cstheme="majorBidi"/>
          <w:sz w:val="24"/>
          <w:szCs w:val="24"/>
          <w:lang w:val="sv-SE"/>
        </w:rPr>
        <w:t xml:space="preserve">ec. Lumar </w:t>
      </w:r>
      <w:r w:rsidRPr="00CB4646">
        <w:rPr>
          <w:rFonts w:asciiTheme="majorBidi" w:hAnsiTheme="majorBidi" w:cstheme="majorBidi"/>
          <w:sz w:val="24"/>
          <w:szCs w:val="24"/>
          <w:lang w:val="id-ID"/>
        </w:rPr>
        <w:t>K</w:t>
      </w:r>
      <w:r w:rsidRPr="00CB4646">
        <w:rPr>
          <w:rFonts w:asciiTheme="majorBidi" w:hAnsiTheme="majorBidi" w:cstheme="majorBidi"/>
          <w:sz w:val="24"/>
          <w:szCs w:val="24"/>
          <w:lang w:val="sv-SE"/>
        </w:rPr>
        <w:t>ab. Bengkayang yang airnya sangat jernih.</w:t>
      </w:r>
      <w:bookmarkStart w:id="2" w:name="_Toc173950933"/>
    </w:p>
    <w:p w14:paraId="6C036CC6" w14:textId="77777777" w:rsidR="00CB4646" w:rsidRPr="00CB4646" w:rsidRDefault="00CB4646" w:rsidP="00CB4646">
      <w:pPr>
        <w:spacing w:line="276" w:lineRule="auto"/>
        <w:ind w:firstLine="567"/>
        <w:contextualSpacing/>
        <w:rPr>
          <w:rFonts w:asciiTheme="majorBidi" w:hAnsiTheme="majorBidi" w:cstheme="majorBidi"/>
          <w:sz w:val="24"/>
          <w:szCs w:val="24"/>
          <w:lang w:val="sv-SE"/>
        </w:rPr>
      </w:pPr>
    </w:p>
    <w:p w14:paraId="5A70D8C5" w14:textId="77777777" w:rsidR="00CB4646" w:rsidRPr="00CB4646" w:rsidRDefault="00CB4646" w:rsidP="00CB4646">
      <w:pPr>
        <w:rPr>
          <w:rFonts w:asciiTheme="majorBidi" w:hAnsiTheme="majorBidi" w:cstheme="majorBidi"/>
          <w:sz w:val="24"/>
          <w:szCs w:val="24"/>
          <w:lang w:val="sv-SE"/>
        </w:rPr>
      </w:pPr>
      <w:r w:rsidRPr="00CB4646">
        <w:rPr>
          <w:rFonts w:asciiTheme="majorBidi" w:hAnsiTheme="majorBidi" w:cstheme="majorBidi"/>
          <w:b/>
          <w:sz w:val="24"/>
          <w:szCs w:val="24"/>
          <w:lang w:val="sv-SE"/>
        </w:rPr>
        <w:t>Kecepatan Arus</w:t>
      </w:r>
      <w:bookmarkEnd w:id="2"/>
      <w:r w:rsidRPr="00CB4646">
        <w:rPr>
          <w:rFonts w:asciiTheme="majorBidi" w:hAnsiTheme="majorBidi" w:cstheme="majorBidi"/>
          <w:b/>
          <w:sz w:val="24"/>
          <w:szCs w:val="24"/>
          <w:lang w:val="sv-SE"/>
        </w:rPr>
        <w:t xml:space="preserve"> </w:t>
      </w:r>
    </w:p>
    <w:p w14:paraId="3638ECB0" w14:textId="77777777" w:rsidR="00CB4646" w:rsidRPr="00CB4646" w:rsidRDefault="00CB4646" w:rsidP="00CB4646">
      <w:pPr>
        <w:spacing w:line="276" w:lineRule="auto"/>
        <w:ind w:firstLine="567"/>
        <w:contextualSpacing/>
        <w:rPr>
          <w:rFonts w:asciiTheme="majorBidi" w:hAnsiTheme="majorBidi" w:cstheme="majorBidi"/>
          <w:i/>
          <w:sz w:val="24"/>
          <w:szCs w:val="24"/>
          <w:lang w:val="sv-SE"/>
        </w:rPr>
      </w:pPr>
      <w:r w:rsidRPr="00CB4646">
        <w:rPr>
          <w:rFonts w:asciiTheme="majorBidi" w:hAnsiTheme="majorBidi" w:cstheme="majorBidi"/>
          <w:sz w:val="24"/>
          <w:szCs w:val="24"/>
          <w:lang w:val="sv-SE"/>
        </w:rPr>
        <w:t xml:space="preserve">Jika dilihat dari Tabel 2. nilai kecepatan arus berbeda – beda dimana pada lokasi </w:t>
      </w:r>
      <w:r w:rsidRPr="00CB4646">
        <w:rPr>
          <w:rFonts w:asciiTheme="majorBidi" w:hAnsiTheme="majorBidi" w:cstheme="majorBidi"/>
          <w:sz w:val="24"/>
          <w:szCs w:val="24"/>
          <w:lang w:val="id-ID"/>
        </w:rPr>
        <w:t>1</w:t>
      </w:r>
      <w:r w:rsidRPr="00CB4646">
        <w:rPr>
          <w:rFonts w:asciiTheme="majorBidi" w:hAnsiTheme="majorBidi" w:cstheme="majorBidi"/>
          <w:sz w:val="24"/>
          <w:szCs w:val="24"/>
          <w:lang w:val="sv-SE"/>
        </w:rPr>
        <w:t xml:space="preserve"> dengan kecepatan arus 0,68 – 0,68, lokasi </w:t>
      </w:r>
      <w:r w:rsidRPr="00CB4646">
        <w:rPr>
          <w:rFonts w:asciiTheme="majorBidi" w:hAnsiTheme="majorBidi" w:cstheme="majorBidi"/>
          <w:sz w:val="24"/>
          <w:szCs w:val="24"/>
          <w:lang w:val="id-ID"/>
        </w:rPr>
        <w:t>2</w:t>
      </w:r>
      <w:r w:rsidRPr="00CB4646">
        <w:rPr>
          <w:rFonts w:asciiTheme="majorBidi" w:hAnsiTheme="majorBidi" w:cstheme="majorBidi"/>
          <w:sz w:val="24"/>
          <w:szCs w:val="24"/>
          <w:lang w:val="sv-SE"/>
        </w:rPr>
        <w:t xml:space="preserve"> dengan kecepatan arus 0,62– 0,71 sedangkan lokasi </w:t>
      </w:r>
      <w:r w:rsidRPr="00CB4646">
        <w:rPr>
          <w:rFonts w:asciiTheme="majorBidi" w:hAnsiTheme="majorBidi" w:cstheme="majorBidi"/>
          <w:sz w:val="24"/>
          <w:szCs w:val="24"/>
          <w:lang w:val="id-ID"/>
        </w:rPr>
        <w:t>3</w:t>
      </w:r>
      <w:r w:rsidRPr="00CB4646">
        <w:rPr>
          <w:rFonts w:asciiTheme="majorBidi" w:hAnsiTheme="majorBidi" w:cstheme="majorBidi"/>
          <w:sz w:val="24"/>
          <w:szCs w:val="24"/>
          <w:lang w:val="sv-SE"/>
        </w:rPr>
        <w:t xml:space="preserve"> dengan kecepatan arus 0,71 – 0,73. Dimana kondisi tersebut dapat dikatakan Sungai Ledo dengan kecepatan arus deras hal ini diakibatkan karena saat pengambilan sampel kondisi musim penghujan yang mengakibatkan debit arus meningkat. Hal ini diperkuat oleh Djumanto (2013), pada musim hujan sumber air melimpah sehingga debit dan kecepatan arus air sungai relatif tinggi. Menurut Whitton (1975), kecepatan arus yang tinggi mengurangi jumlah organisme yang dapat hidup, sehingga perairan hanya terdapat jenis-jenis ikan yang tahan terhadap arus. Karena substrat dasar Sungai Ledo terdiri dari batu besar yang keras dan kerikil sehingga beberapa ikan beradaptasi dengan memiliki tubuh yang ramping </w:t>
      </w:r>
      <w:r w:rsidRPr="00CB4646">
        <w:rPr>
          <w:rFonts w:asciiTheme="majorBidi" w:hAnsiTheme="majorBidi" w:cstheme="majorBidi"/>
          <w:i/>
          <w:sz w:val="24"/>
          <w:szCs w:val="24"/>
          <w:lang w:val="sv-SE"/>
        </w:rPr>
        <w:t>(Streamline)</w:t>
      </w:r>
      <w:r w:rsidRPr="00CB4646">
        <w:rPr>
          <w:rFonts w:asciiTheme="majorBidi" w:hAnsiTheme="majorBidi" w:cstheme="majorBidi"/>
          <w:sz w:val="24"/>
          <w:szCs w:val="24"/>
          <w:lang w:val="sv-SE"/>
        </w:rPr>
        <w:t xml:space="preserve"> pada ikan yang memiliki mikrohabitat di kolom air seperti pada spesies </w:t>
      </w:r>
      <w:r w:rsidRPr="00CB4646">
        <w:rPr>
          <w:rFonts w:asciiTheme="majorBidi" w:hAnsiTheme="majorBidi" w:cstheme="majorBidi"/>
          <w:i/>
          <w:sz w:val="24"/>
          <w:szCs w:val="24"/>
          <w:lang w:val="sv-SE"/>
        </w:rPr>
        <w:t>H. Bimaculata.</w:t>
      </w:r>
      <w:bookmarkStart w:id="3" w:name="_Toc173950934"/>
    </w:p>
    <w:p w14:paraId="40DCDDBA" w14:textId="77777777" w:rsidR="00CB4646" w:rsidRPr="00CB4646" w:rsidRDefault="00CB4646" w:rsidP="00CB4646">
      <w:pPr>
        <w:spacing w:line="276" w:lineRule="auto"/>
        <w:ind w:firstLine="567"/>
        <w:contextualSpacing/>
        <w:rPr>
          <w:rFonts w:asciiTheme="majorBidi" w:hAnsiTheme="majorBidi" w:cstheme="majorBidi"/>
          <w:i/>
          <w:sz w:val="24"/>
          <w:szCs w:val="24"/>
          <w:lang w:val="sv-SE"/>
        </w:rPr>
      </w:pPr>
    </w:p>
    <w:p w14:paraId="7432EE7A" w14:textId="77777777" w:rsidR="00CB4646" w:rsidRPr="00CB4646" w:rsidRDefault="00CB4646" w:rsidP="00CB4646">
      <w:pPr>
        <w:rPr>
          <w:rFonts w:asciiTheme="majorBidi" w:hAnsiTheme="majorBidi" w:cstheme="majorBidi"/>
          <w:i/>
          <w:sz w:val="24"/>
          <w:szCs w:val="24"/>
          <w:lang w:val="sv-SE"/>
        </w:rPr>
      </w:pPr>
      <w:r w:rsidRPr="00CB4646">
        <w:rPr>
          <w:rFonts w:asciiTheme="majorBidi" w:hAnsiTheme="majorBidi" w:cstheme="majorBidi"/>
          <w:b/>
          <w:i/>
          <w:sz w:val="24"/>
          <w:szCs w:val="24"/>
          <w:lang w:val="sv-SE"/>
        </w:rPr>
        <w:t xml:space="preserve"> </w:t>
      </w:r>
      <w:r w:rsidRPr="00CB4646">
        <w:rPr>
          <w:rFonts w:asciiTheme="majorBidi" w:hAnsiTheme="majorBidi" w:cstheme="majorBidi"/>
          <w:b/>
          <w:iCs/>
          <w:sz w:val="24"/>
          <w:szCs w:val="24"/>
          <w:lang w:val="sv-SE"/>
        </w:rPr>
        <w:t>Derajat Keasaman (pH</w:t>
      </w:r>
      <w:r w:rsidRPr="00CB4646">
        <w:rPr>
          <w:rFonts w:asciiTheme="majorBidi" w:hAnsiTheme="majorBidi" w:cstheme="majorBidi"/>
          <w:b/>
          <w:i/>
          <w:sz w:val="24"/>
          <w:szCs w:val="24"/>
          <w:lang w:val="sv-SE"/>
        </w:rPr>
        <w:t>)</w:t>
      </w:r>
      <w:bookmarkEnd w:id="3"/>
      <w:r w:rsidRPr="00CB4646">
        <w:rPr>
          <w:rFonts w:asciiTheme="majorBidi" w:hAnsiTheme="majorBidi" w:cstheme="majorBidi"/>
          <w:b/>
          <w:i/>
          <w:sz w:val="24"/>
          <w:szCs w:val="24"/>
          <w:lang w:val="sv-SE"/>
        </w:rPr>
        <w:t xml:space="preserve"> </w:t>
      </w:r>
    </w:p>
    <w:p w14:paraId="60F3AA37" w14:textId="77777777" w:rsidR="00CB4646" w:rsidRPr="00CB4646" w:rsidRDefault="00CB4646" w:rsidP="00CB4646">
      <w:pPr>
        <w:spacing w:line="276" w:lineRule="auto"/>
        <w:ind w:firstLine="567"/>
        <w:contextualSpacing/>
        <w:rPr>
          <w:rFonts w:asciiTheme="majorBidi" w:hAnsiTheme="majorBidi" w:cstheme="majorBidi"/>
          <w:sz w:val="24"/>
          <w:szCs w:val="24"/>
          <w:lang w:val="sv-SE"/>
        </w:rPr>
      </w:pPr>
      <w:r w:rsidRPr="00CB4646">
        <w:rPr>
          <w:rFonts w:asciiTheme="majorBidi" w:hAnsiTheme="majorBidi" w:cstheme="majorBidi"/>
          <w:sz w:val="24"/>
          <w:szCs w:val="24"/>
          <w:lang w:val="sv-SE"/>
        </w:rPr>
        <w:t xml:space="preserve">Derajat keasaman sering digunakan sebagai indikator apakah air merupakan lingkungan yang baik atau buruk bagi ikan, karena pH berdampak besar pada keseimbangan mempun untuk menciptakan lingkungan yang baik di suatu perairan, pH harus stabil atau tidak terlalu  banyak berubah, jika hal ini terpenuhi maka kehidupan ikan akan normal (Anas </w:t>
      </w:r>
      <w:r w:rsidRPr="00CB4646">
        <w:rPr>
          <w:rFonts w:asciiTheme="majorBidi" w:hAnsiTheme="majorBidi" w:cstheme="majorBidi"/>
          <w:i/>
          <w:sz w:val="24"/>
          <w:szCs w:val="24"/>
          <w:lang w:val="sv-SE"/>
        </w:rPr>
        <w:t>et al.,</w:t>
      </w:r>
      <w:r w:rsidRPr="00CB4646">
        <w:rPr>
          <w:rFonts w:asciiTheme="majorBidi" w:hAnsiTheme="majorBidi" w:cstheme="majorBidi"/>
          <w:sz w:val="24"/>
          <w:szCs w:val="24"/>
          <w:lang w:val="sv-SE"/>
        </w:rPr>
        <w:t xml:space="preserve"> 2017). Jika di lihat pada Tabel 2, rata - rata setiap lokasi memiliki pH yang berbeda – beda yaitu lokasi </w:t>
      </w:r>
      <w:r w:rsidRPr="00CB4646">
        <w:rPr>
          <w:rFonts w:asciiTheme="majorBidi" w:hAnsiTheme="majorBidi" w:cstheme="majorBidi"/>
          <w:sz w:val="24"/>
          <w:szCs w:val="24"/>
          <w:lang w:val="id-ID"/>
        </w:rPr>
        <w:t>1</w:t>
      </w:r>
      <w:r w:rsidRPr="00CB4646">
        <w:rPr>
          <w:rFonts w:asciiTheme="majorBidi" w:hAnsiTheme="majorBidi" w:cstheme="majorBidi"/>
          <w:sz w:val="24"/>
          <w:szCs w:val="24"/>
          <w:lang w:val="sv-SE"/>
        </w:rPr>
        <w:t xml:space="preserve"> dan </w:t>
      </w:r>
      <w:r w:rsidRPr="00CB4646">
        <w:rPr>
          <w:rFonts w:asciiTheme="majorBidi" w:hAnsiTheme="majorBidi" w:cstheme="majorBidi"/>
          <w:sz w:val="24"/>
          <w:szCs w:val="24"/>
          <w:lang w:val="id-ID"/>
        </w:rPr>
        <w:t>3</w:t>
      </w:r>
      <w:r w:rsidRPr="00CB4646">
        <w:rPr>
          <w:rFonts w:asciiTheme="majorBidi" w:hAnsiTheme="majorBidi" w:cstheme="majorBidi"/>
          <w:sz w:val="24"/>
          <w:szCs w:val="24"/>
          <w:lang w:val="sv-SE"/>
        </w:rPr>
        <w:t xml:space="preserve"> memiliki nilai ph yang sama yaitu 7- 8 sedangkan lokasi </w:t>
      </w:r>
      <w:r w:rsidRPr="00CB4646">
        <w:rPr>
          <w:rFonts w:asciiTheme="majorBidi" w:hAnsiTheme="majorBidi" w:cstheme="majorBidi"/>
          <w:sz w:val="24"/>
          <w:szCs w:val="24"/>
          <w:lang w:val="id-ID"/>
        </w:rPr>
        <w:t>ke 2</w:t>
      </w:r>
      <w:r w:rsidRPr="00CB4646">
        <w:rPr>
          <w:rFonts w:asciiTheme="majorBidi" w:hAnsiTheme="majorBidi" w:cstheme="majorBidi"/>
          <w:sz w:val="24"/>
          <w:szCs w:val="24"/>
          <w:lang w:val="sv-SE"/>
        </w:rPr>
        <w:t xml:space="preserve"> dengan nilai pH yang berbeda yaitu 8 – 9. Berdasarkan standar baku mutu menurut PP No. 22 tahun 2021</w:t>
      </w:r>
      <w:r w:rsidRPr="00CB4646">
        <w:rPr>
          <w:rFonts w:asciiTheme="majorBidi" w:hAnsiTheme="majorBidi" w:cstheme="majorBidi"/>
          <w:sz w:val="24"/>
          <w:szCs w:val="24"/>
          <w:lang w:val="id-ID"/>
        </w:rPr>
        <w:t xml:space="preserve"> </w:t>
      </w:r>
      <w:r w:rsidRPr="00CB4646">
        <w:rPr>
          <w:rFonts w:asciiTheme="majorBidi" w:hAnsiTheme="majorBidi" w:cstheme="majorBidi"/>
          <w:sz w:val="24"/>
          <w:szCs w:val="24"/>
          <w:lang w:val="sv-SE"/>
        </w:rPr>
        <w:t xml:space="preserve">yaitu antara 6-9, menunjukkan kondisi pH di setiap lokasi penelitian masih dalam batas alami dan masih layak untuk ikan. Nilai pH yang terlalu rendah akan dapat mematikan organisme dan meningkatkan kelarutan logam berat  dalam air (Kenconojati </w:t>
      </w:r>
      <w:r w:rsidRPr="00CB4646">
        <w:rPr>
          <w:rFonts w:asciiTheme="majorBidi" w:hAnsiTheme="majorBidi" w:cstheme="majorBidi"/>
          <w:i/>
          <w:sz w:val="24"/>
          <w:szCs w:val="24"/>
          <w:lang w:val="sv-SE"/>
        </w:rPr>
        <w:t>et al.,</w:t>
      </w:r>
      <w:r w:rsidRPr="00CB4646">
        <w:rPr>
          <w:rFonts w:asciiTheme="majorBidi" w:hAnsiTheme="majorBidi" w:cstheme="majorBidi"/>
          <w:sz w:val="24"/>
          <w:szCs w:val="24"/>
          <w:lang w:val="sv-SE"/>
        </w:rPr>
        <w:t xml:space="preserve"> 2016). Derajat keasaman (pH) yang sangat rendah meningkatkan kelarutan logam dalam air dan bersifat racun bagi kehidupan akuatik. Sebaliknya, pH yang tinggi dapat meningkatkan konsentrasi amonia dalam air yang juga bersifat racun bagi organisme perairan (Tatangindatu </w:t>
      </w:r>
      <w:r w:rsidRPr="00CB4646">
        <w:rPr>
          <w:rFonts w:asciiTheme="majorBidi" w:hAnsiTheme="majorBidi" w:cstheme="majorBidi"/>
          <w:i/>
          <w:sz w:val="24"/>
          <w:szCs w:val="24"/>
          <w:lang w:val="sv-SE"/>
        </w:rPr>
        <w:t>et al.,</w:t>
      </w:r>
      <w:r w:rsidRPr="00CB4646">
        <w:rPr>
          <w:rFonts w:asciiTheme="majorBidi" w:hAnsiTheme="majorBidi" w:cstheme="majorBidi"/>
          <w:sz w:val="24"/>
          <w:szCs w:val="24"/>
          <w:lang w:val="sv-SE"/>
        </w:rPr>
        <w:t xml:space="preserve"> 2013).</w:t>
      </w:r>
      <w:bookmarkStart w:id="4" w:name="_Toc173950935"/>
    </w:p>
    <w:p w14:paraId="7ED5EF65" w14:textId="77777777" w:rsidR="00CB4646" w:rsidRPr="00CB4646" w:rsidRDefault="00CB4646" w:rsidP="00CB4646">
      <w:pPr>
        <w:spacing w:line="276" w:lineRule="auto"/>
        <w:ind w:firstLine="567"/>
        <w:contextualSpacing/>
        <w:rPr>
          <w:rFonts w:asciiTheme="majorBidi" w:hAnsiTheme="majorBidi" w:cstheme="majorBidi"/>
          <w:sz w:val="24"/>
          <w:szCs w:val="24"/>
          <w:lang w:val="sv-SE"/>
        </w:rPr>
      </w:pPr>
    </w:p>
    <w:p w14:paraId="704DF9B6" w14:textId="77777777" w:rsidR="00CB4646" w:rsidRPr="00CB4646" w:rsidRDefault="00CB4646" w:rsidP="00CB4646">
      <w:pPr>
        <w:rPr>
          <w:rFonts w:asciiTheme="majorBidi" w:hAnsiTheme="majorBidi" w:cstheme="majorBidi"/>
          <w:sz w:val="24"/>
          <w:szCs w:val="24"/>
          <w:lang w:val="sv-SE"/>
        </w:rPr>
      </w:pPr>
      <w:r w:rsidRPr="00CB4646">
        <w:rPr>
          <w:rFonts w:asciiTheme="majorBidi" w:hAnsiTheme="majorBidi" w:cstheme="majorBidi"/>
          <w:b/>
          <w:sz w:val="24"/>
          <w:szCs w:val="24"/>
          <w:lang w:val="sv-SE"/>
        </w:rPr>
        <w:t>Oksigen Terlarut (DO)</w:t>
      </w:r>
      <w:bookmarkEnd w:id="4"/>
    </w:p>
    <w:p w14:paraId="7A71BD6A" w14:textId="77777777" w:rsidR="00CB4646" w:rsidRPr="00CB4646" w:rsidRDefault="00CB4646" w:rsidP="00CB4646">
      <w:pPr>
        <w:spacing w:line="276" w:lineRule="auto"/>
        <w:ind w:firstLine="567"/>
        <w:contextualSpacing/>
        <w:rPr>
          <w:rFonts w:asciiTheme="majorBidi" w:hAnsiTheme="majorBidi" w:cstheme="majorBidi"/>
          <w:sz w:val="24"/>
          <w:szCs w:val="24"/>
          <w:lang w:val="sv-SE"/>
        </w:rPr>
      </w:pPr>
      <w:r w:rsidRPr="00CB4646">
        <w:rPr>
          <w:rFonts w:asciiTheme="majorBidi" w:hAnsiTheme="majorBidi" w:cstheme="majorBidi"/>
          <w:sz w:val="24"/>
          <w:szCs w:val="24"/>
          <w:lang w:val="sv-SE"/>
        </w:rPr>
        <w:t xml:space="preserve">Berdasarkan Tabel 2. di atas dapat diketahui hasil pengukuran DO diperoleh nilai yang berbeda-beda yaitu pada lokasi 1 dengan nilai 6,84, lokasi </w:t>
      </w:r>
      <w:r w:rsidRPr="00CB4646">
        <w:rPr>
          <w:rFonts w:asciiTheme="majorBidi" w:hAnsiTheme="majorBidi" w:cstheme="majorBidi"/>
          <w:sz w:val="24"/>
          <w:szCs w:val="24"/>
          <w:lang w:val="id-ID"/>
        </w:rPr>
        <w:t>2</w:t>
      </w:r>
      <w:r w:rsidRPr="00CB4646">
        <w:rPr>
          <w:rFonts w:asciiTheme="majorBidi" w:hAnsiTheme="majorBidi" w:cstheme="majorBidi"/>
          <w:sz w:val="24"/>
          <w:szCs w:val="24"/>
          <w:lang w:val="sv-SE"/>
        </w:rPr>
        <w:t xml:space="preserve"> dengan nilai 4,54 dan lokasi </w:t>
      </w:r>
      <w:r w:rsidRPr="00CB4646">
        <w:rPr>
          <w:rFonts w:asciiTheme="majorBidi" w:hAnsiTheme="majorBidi" w:cstheme="majorBidi"/>
          <w:sz w:val="24"/>
          <w:szCs w:val="24"/>
          <w:lang w:val="id-ID"/>
        </w:rPr>
        <w:t>3</w:t>
      </w:r>
      <w:r w:rsidRPr="00CB4646">
        <w:rPr>
          <w:rFonts w:asciiTheme="majorBidi" w:hAnsiTheme="majorBidi" w:cstheme="majorBidi"/>
          <w:sz w:val="24"/>
          <w:szCs w:val="24"/>
          <w:lang w:val="sv-SE"/>
        </w:rPr>
        <w:t xml:space="preserve"> dengan nilai 8,26. Berdasarkan hasil DO</w:t>
      </w:r>
      <w:r w:rsidRPr="00CB4646">
        <w:rPr>
          <w:rFonts w:asciiTheme="majorBidi" w:hAnsiTheme="majorBidi" w:cstheme="majorBidi"/>
          <w:sz w:val="24"/>
          <w:szCs w:val="24"/>
          <w:lang w:val="id-ID"/>
        </w:rPr>
        <w:t xml:space="preserve"> </w:t>
      </w:r>
      <w:r w:rsidRPr="00CB4646">
        <w:rPr>
          <w:rFonts w:asciiTheme="majorBidi" w:hAnsiTheme="majorBidi" w:cstheme="majorBidi"/>
          <w:sz w:val="24"/>
          <w:szCs w:val="24"/>
          <w:lang w:val="sv-SE"/>
        </w:rPr>
        <w:t xml:space="preserve">yang diperoleh dapat dikatakan dalam kategori baik. Adapun kebutuhan minimal ikan terhadap oksigen terlarut untuk dapat tumbuh dan berkembang umumnya 3 mg/L dan akan lebih baik bila di atas 5 mg/L (Rahardjo </w:t>
      </w:r>
      <w:r w:rsidRPr="00CB4646">
        <w:rPr>
          <w:rFonts w:asciiTheme="majorBidi" w:hAnsiTheme="majorBidi" w:cstheme="majorBidi"/>
          <w:i/>
          <w:sz w:val="24"/>
          <w:szCs w:val="24"/>
          <w:lang w:val="sv-SE"/>
        </w:rPr>
        <w:t xml:space="preserve">et al., </w:t>
      </w:r>
      <w:r w:rsidRPr="00CB4646">
        <w:rPr>
          <w:rFonts w:asciiTheme="majorBidi" w:hAnsiTheme="majorBidi" w:cstheme="majorBidi"/>
          <w:sz w:val="24"/>
          <w:szCs w:val="24"/>
          <w:lang w:val="sv-SE"/>
        </w:rPr>
        <w:t>2011).</w:t>
      </w:r>
    </w:p>
    <w:p w14:paraId="787C86E9" w14:textId="77777777" w:rsidR="00CB4646" w:rsidRPr="00CB4646" w:rsidRDefault="00CB4646" w:rsidP="00CB4646">
      <w:pPr>
        <w:shd w:val="clear" w:color="auto" w:fill="FFFFFF"/>
        <w:spacing w:line="276" w:lineRule="auto"/>
        <w:ind w:firstLine="567"/>
        <w:rPr>
          <w:rFonts w:asciiTheme="majorBidi" w:hAnsiTheme="majorBidi" w:cstheme="majorBidi"/>
          <w:sz w:val="24"/>
          <w:szCs w:val="24"/>
          <w:lang w:val="id-ID" w:eastAsia="id-ID"/>
        </w:rPr>
      </w:pPr>
      <w:r w:rsidRPr="00CB4646">
        <w:rPr>
          <w:rFonts w:asciiTheme="majorBidi" w:hAnsiTheme="majorBidi" w:cstheme="majorBidi"/>
          <w:sz w:val="24"/>
          <w:szCs w:val="24"/>
          <w:lang w:val="sv-SE"/>
        </w:rPr>
        <w:lastRenderedPageBreak/>
        <w:t xml:space="preserve">Adapun hasil DO tertinggi </w:t>
      </w:r>
      <w:r w:rsidRPr="00CB4646">
        <w:rPr>
          <w:rFonts w:asciiTheme="majorBidi" w:hAnsiTheme="majorBidi" w:cstheme="majorBidi"/>
          <w:sz w:val="24"/>
          <w:szCs w:val="24"/>
          <w:lang w:val="id-ID"/>
        </w:rPr>
        <w:t>berada</w:t>
      </w:r>
      <w:r w:rsidRPr="00CB4646">
        <w:rPr>
          <w:rFonts w:asciiTheme="majorBidi" w:hAnsiTheme="majorBidi" w:cstheme="majorBidi"/>
          <w:sz w:val="24"/>
          <w:szCs w:val="24"/>
          <w:lang w:val="sv-SE"/>
        </w:rPr>
        <w:t xml:space="preserve"> pada lokasi 3</w:t>
      </w:r>
      <w:r w:rsidRPr="00CB4646">
        <w:rPr>
          <w:rFonts w:asciiTheme="majorBidi" w:hAnsiTheme="majorBidi" w:cstheme="majorBidi"/>
          <w:sz w:val="24"/>
          <w:szCs w:val="24"/>
          <w:lang w:val="id-ID"/>
        </w:rPr>
        <w:t>. Tingginya DO ini dikarenakan  nilai kecepatan arus pada lokasi ini lebih besar dari lokasi lainnya, dimana arus dapat membawa/menghanyutkan bahan organik yang ada pada lokasi ini. Nilai DO</w:t>
      </w:r>
      <w:r w:rsidRPr="00CB4646">
        <w:rPr>
          <w:rFonts w:asciiTheme="majorBidi" w:hAnsiTheme="majorBidi" w:cstheme="majorBidi"/>
          <w:sz w:val="24"/>
          <w:szCs w:val="24"/>
          <w:lang w:val="sv-SE"/>
        </w:rPr>
        <w:t xml:space="preserve"> terendah </w:t>
      </w:r>
      <w:r w:rsidRPr="00CB4646">
        <w:rPr>
          <w:rFonts w:asciiTheme="majorBidi" w:hAnsiTheme="majorBidi" w:cstheme="majorBidi"/>
          <w:sz w:val="24"/>
          <w:szCs w:val="24"/>
          <w:lang w:val="id-ID"/>
        </w:rPr>
        <w:t>berada di</w:t>
      </w:r>
      <w:r w:rsidRPr="00CB4646">
        <w:rPr>
          <w:rFonts w:asciiTheme="majorBidi" w:hAnsiTheme="majorBidi" w:cstheme="majorBidi"/>
          <w:sz w:val="24"/>
          <w:szCs w:val="24"/>
          <w:lang w:val="sv-SE"/>
        </w:rPr>
        <w:t xml:space="preserve"> lokasi 2</w:t>
      </w:r>
      <w:r w:rsidRPr="00CB4646">
        <w:rPr>
          <w:rFonts w:asciiTheme="majorBidi" w:hAnsiTheme="majorBidi" w:cstheme="majorBidi"/>
          <w:sz w:val="24"/>
          <w:szCs w:val="24"/>
          <w:lang w:val="id-ID"/>
        </w:rPr>
        <w:t>.</w:t>
      </w:r>
      <w:r w:rsidRPr="00CB4646">
        <w:rPr>
          <w:rFonts w:asciiTheme="majorBidi" w:hAnsiTheme="majorBidi" w:cstheme="majorBidi"/>
          <w:sz w:val="24"/>
          <w:szCs w:val="24"/>
          <w:lang w:val="sv-SE"/>
        </w:rPr>
        <w:t xml:space="preserve"> </w:t>
      </w:r>
      <w:r w:rsidRPr="00CB4646">
        <w:rPr>
          <w:rFonts w:asciiTheme="majorBidi" w:hAnsiTheme="majorBidi" w:cstheme="majorBidi"/>
          <w:sz w:val="24"/>
          <w:szCs w:val="24"/>
          <w:lang w:val="id-ID"/>
        </w:rPr>
        <w:t>Rendahnya</w:t>
      </w:r>
      <w:r w:rsidRPr="00CB4646">
        <w:rPr>
          <w:rFonts w:asciiTheme="majorBidi" w:hAnsiTheme="majorBidi" w:cstheme="majorBidi"/>
          <w:sz w:val="24"/>
          <w:szCs w:val="24"/>
          <w:lang w:val="sv-SE"/>
        </w:rPr>
        <w:t xml:space="preserve"> kadar </w:t>
      </w:r>
      <w:r w:rsidRPr="00CB4646">
        <w:rPr>
          <w:rFonts w:asciiTheme="majorBidi" w:hAnsiTheme="majorBidi" w:cstheme="majorBidi"/>
          <w:sz w:val="24"/>
          <w:szCs w:val="24"/>
          <w:lang w:val="id-ID"/>
        </w:rPr>
        <w:t>DO</w:t>
      </w:r>
      <w:r w:rsidRPr="00CB4646">
        <w:rPr>
          <w:rFonts w:asciiTheme="majorBidi" w:hAnsiTheme="majorBidi" w:cstheme="majorBidi"/>
          <w:sz w:val="24"/>
          <w:szCs w:val="24"/>
          <w:lang w:val="sv-SE"/>
        </w:rPr>
        <w:t xml:space="preserve"> </w:t>
      </w:r>
      <w:r w:rsidRPr="00CB4646">
        <w:rPr>
          <w:rFonts w:asciiTheme="majorBidi" w:hAnsiTheme="majorBidi" w:cstheme="majorBidi"/>
          <w:sz w:val="24"/>
          <w:szCs w:val="24"/>
          <w:lang w:val="id-ID"/>
        </w:rPr>
        <w:t xml:space="preserve">dikarenakan </w:t>
      </w:r>
      <w:r w:rsidRPr="00CB4646">
        <w:rPr>
          <w:rFonts w:asciiTheme="majorBidi" w:hAnsiTheme="majorBidi" w:cstheme="majorBidi"/>
          <w:sz w:val="24"/>
          <w:szCs w:val="24"/>
          <w:lang w:val="sv-SE"/>
        </w:rPr>
        <w:t>pada lokasi ini kecepatan arusnya lebih kecil dari lokasi lainnya</w:t>
      </w:r>
      <w:r w:rsidRPr="00CB4646">
        <w:rPr>
          <w:rFonts w:asciiTheme="majorBidi" w:hAnsiTheme="majorBidi" w:cstheme="majorBidi"/>
          <w:sz w:val="24"/>
          <w:szCs w:val="24"/>
          <w:lang w:val="id-ID"/>
        </w:rPr>
        <w:t>. Menurut Harsono (2010), besar kecilnya kadar DO bisa disebabkan oleh terjadinya turbelensi akibat pergerakan air.</w:t>
      </w:r>
      <w:r w:rsidRPr="00CB4646">
        <w:rPr>
          <w:rFonts w:asciiTheme="majorBidi" w:hAnsiTheme="majorBidi" w:cstheme="majorBidi"/>
          <w:sz w:val="24"/>
          <w:szCs w:val="24"/>
          <w:lang w:val="sv-SE"/>
        </w:rPr>
        <w:t xml:space="preserve"> Namun demikian DO di Sungai Ledo dapat dikatakan masih dalam kategori baik untuk kehidupan organisme perairan.</w:t>
      </w:r>
    </w:p>
    <w:p w14:paraId="5C509F24" w14:textId="77777777" w:rsidR="00CB4646" w:rsidRPr="00CB4646" w:rsidRDefault="00CB4646" w:rsidP="00CB4646">
      <w:pPr>
        <w:shd w:val="clear" w:color="auto" w:fill="FFFFFF"/>
        <w:spacing w:line="180" w:lineRule="atLeast"/>
        <w:ind w:left="540" w:right="180"/>
        <w:jc w:val="center"/>
        <w:rPr>
          <w:rFonts w:asciiTheme="majorBidi" w:hAnsiTheme="majorBidi" w:cstheme="majorBidi"/>
          <w:b/>
          <w:sz w:val="24"/>
          <w:szCs w:val="24"/>
          <w:lang w:val="sv-SE"/>
        </w:rPr>
      </w:pPr>
      <w:r w:rsidRPr="00CB4646">
        <w:rPr>
          <w:rFonts w:asciiTheme="majorBidi" w:hAnsiTheme="majorBidi" w:cstheme="majorBidi"/>
          <w:b/>
          <w:sz w:val="24"/>
          <w:szCs w:val="24"/>
          <w:lang w:val="sv-SE"/>
        </w:rPr>
        <w:t>KESIMPULAN</w:t>
      </w:r>
    </w:p>
    <w:p w14:paraId="1BF603B8" w14:textId="77777777" w:rsidR="00CB4646" w:rsidRPr="00CB4646" w:rsidRDefault="00CB4646" w:rsidP="00CB4646">
      <w:pPr>
        <w:shd w:val="clear" w:color="auto" w:fill="FFFFFF"/>
        <w:spacing w:line="180" w:lineRule="atLeast"/>
        <w:ind w:left="540" w:right="180"/>
        <w:jc w:val="center"/>
        <w:rPr>
          <w:rFonts w:asciiTheme="majorBidi" w:eastAsia="Arial" w:hAnsiTheme="majorBidi" w:cstheme="majorBidi"/>
          <w:b/>
          <w:sz w:val="24"/>
          <w:szCs w:val="24"/>
          <w:lang w:val="sv-SE"/>
        </w:rPr>
      </w:pPr>
    </w:p>
    <w:p w14:paraId="47F962F0" w14:textId="77777777" w:rsidR="00CB4646" w:rsidRPr="00CB4646" w:rsidRDefault="00CB4646" w:rsidP="00CB4646">
      <w:pPr>
        <w:tabs>
          <w:tab w:val="left" w:pos="0"/>
        </w:tabs>
        <w:spacing w:line="276" w:lineRule="auto"/>
        <w:ind w:firstLine="360"/>
        <w:rPr>
          <w:rFonts w:asciiTheme="majorBidi" w:hAnsiTheme="majorBidi" w:cstheme="majorBidi"/>
          <w:sz w:val="24"/>
          <w:szCs w:val="24"/>
          <w:lang w:val="sv-SE"/>
        </w:rPr>
      </w:pPr>
      <w:r w:rsidRPr="00CB4646">
        <w:rPr>
          <w:rFonts w:asciiTheme="majorBidi" w:hAnsiTheme="majorBidi" w:cstheme="majorBidi"/>
          <w:sz w:val="24"/>
          <w:szCs w:val="24"/>
          <w:lang w:val="sv-SE"/>
        </w:rPr>
        <w:t xml:space="preserve">Berdasarkan dari hasil penelitian yang telah dilakukan dapat disimpulkan </w:t>
      </w:r>
      <w:r w:rsidRPr="00CB4646">
        <w:rPr>
          <w:rFonts w:asciiTheme="majorBidi" w:hAnsiTheme="majorBidi" w:cstheme="majorBidi"/>
          <w:sz w:val="24"/>
          <w:szCs w:val="24"/>
          <w:lang w:val="id-ID"/>
        </w:rPr>
        <w:t xml:space="preserve">bahwa </w:t>
      </w:r>
      <w:r w:rsidRPr="00CB4646">
        <w:rPr>
          <w:rFonts w:asciiTheme="majorBidi" w:hAnsiTheme="majorBidi" w:cstheme="majorBidi"/>
          <w:sz w:val="24"/>
          <w:szCs w:val="24"/>
          <w:lang w:val="sv-SE"/>
        </w:rPr>
        <w:t>:</w:t>
      </w:r>
    </w:p>
    <w:p w14:paraId="45557AC3" w14:textId="77777777" w:rsidR="00CB4646" w:rsidRPr="00CB4646" w:rsidRDefault="00CB4646" w:rsidP="00CB4646">
      <w:pPr>
        <w:tabs>
          <w:tab w:val="left" w:pos="0"/>
        </w:tabs>
        <w:spacing w:line="276" w:lineRule="auto"/>
        <w:rPr>
          <w:rFonts w:asciiTheme="majorBidi" w:hAnsiTheme="majorBidi" w:cstheme="majorBidi"/>
          <w:sz w:val="24"/>
          <w:szCs w:val="24"/>
          <w:lang w:val="sv-SE"/>
        </w:rPr>
      </w:pPr>
      <w:r w:rsidRPr="00CB4646">
        <w:rPr>
          <w:rFonts w:asciiTheme="majorBidi" w:hAnsiTheme="majorBidi" w:cstheme="majorBidi"/>
          <w:sz w:val="24"/>
          <w:szCs w:val="24"/>
          <w:lang w:val="sv-SE"/>
        </w:rPr>
        <w:t xml:space="preserve">Keanekaragaman jenis ikan yang ditemukan di Sungai ledo </w:t>
      </w:r>
      <w:r w:rsidRPr="00CB4646">
        <w:rPr>
          <w:rFonts w:asciiTheme="majorBidi" w:hAnsiTheme="majorBidi" w:cstheme="majorBidi"/>
          <w:sz w:val="24"/>
          <w:szCs w:val="24"/>
          <w:lang w:val="id-ID"/>
        </w:rPr>
        <w:t>K</w:t>
      </w:r>
      <w:r w:rsidRPr="00CB4646">
        <w:rPr>
          <w:rFonts w:asciiTheme="majorBidi" w:hAnsiTheme="majorBidi" w:cstheme="majorBidi"/>
          <w:sz w:val="24"/>
          <w:szCs w:val="24"/>
          <w:lang w:val="sv-SE"/>
        </w:rPr>
        <w:t xml:space="preserve">ecamatan </w:t>
      </w:r>
      <w:r w:rsidRPr="00CB4646">
        <w:rPr>
          <w:rFonts w:asciiTheme="majorBidi" w:hAnsiTheme="majorBidi" w:cstheme="majorBidi"/>
          <w:sz w:val="24"/>
          <w:szCs w:val="24"/>
          <w:lang w:val="id-ID"/>
        </w:rPr>
        <w:t>L</w:t>
      </w:r>
      <w:r w:rsidRPr="00CB4646">
        <w:rPr>
          <w:rFonts w:asciiTheme="majorBidi" w:hAnsiTheme="majorBidi" w:cstheme="majorBidi"/>
          <w:sz w:val="24"/>
          <w:szCs w:val="24"/>
          <w:lang w:val="sv-SE"/>
        </w:rPr>
        <w:t xml:space="preserve">umar </w:t>
      </w:r>
      <w:r w:rsidRPr="00CB4646">
        <w:rPr>
          <w:rFonts w:asciiTheme="majorBidi" w:hAnsiTheme="majorBidi" w:cstheme="majorBidi"/>
          <w:sz w:val="24"/>
          <w:szCs w:val="24"/>
          <w:lang w:val="id-ID"/>
        </w:rPr>
        <w:t>K</w:t>
      </w:r>
      <w:r w:rsidRPr="00CB4646">
        <w:rPr>
          <w:rFonts w:asciiTheme="majorBidi" w:hAnsiTheme="majorBidi" w:cstheme="majorBidi"/>
          <w:sz w:val="24"/>
          <w:szCs w:val="24"/>
          <w:lang w:val="sv-SE"/>
        </w:rPr>
        <w:t xml:space="preserve">abupaten </w:t>
      </w:r>
      <w:r w:rsidRPr="00CB4646">
        <w:rPr>
          <w:rFonts w:asciiTheme="majorBidi" w:hAnsiTheme="majorBidi" w:cstheme="majorBidi"/>
          <w:sz w:val="24"/>
          <w:szCs w:val="24"/>
          <w:lang w:val="id-ID"/>
        </w:rPr>
        <w:t>B</w:t>
      </w:r>
      <w:r w:rsidRPr="00CB4646">
        <w:rPr>
          <w:rFonts w:asciiTheme="majorBidi" w:hAnsiTheme="majorBidi" w:cstheme="majorBidi"/>
          <w:sz w:val="24"/>
          <w:szCs w:val="24"/>
          <w:lang w:val="sv-SE"/>
        </w:rPr>
        <w:t xml:space="preserve">engkayang sebanyak 58 individu ikan terdiri 8 spesies dan 4 famili yaitu Bagridae, Cyprinidae, Channidae dan Mastacembelidae. </w:t>
      </w:r>
      <w:r w:rsidRPr="00CB4646">
        <w:rPr>
          <w:rFonts w:asciiTheme="majorBidi" w:hAnsiTheme="majorBidi" w:cstheme="majorBidi"/>
          <w:sz w:val="24"/>
          <w:szCs w:val="24"/>
          <w:lang w:val="id-ID"/>
        </w:rPr>
        <w:t xml:space="preserve">Indeks keanekaragaman (H’) ikan di Sungai Ledo berkisar antara 1,584 hinnga 1,033 termasuk kategori sedang, indeks kemerataan ikan (E) di Sungai Ledo berkisar antara 0,884 hingga 0,745 termasuk kategori rendah dan indeks dominasi ikan (C) di Sungai Ledo berkisar antara 0,454 hingga 0,236 termasuk kategori tidak mendominasi. </w:t>
      </w:r>
      <w:r w:rsidRPr="00CB4646">
        <w:rPr>
          <w:rFonts w:asciiTheme="majorBidi" w:hAnsiTheme="majorBidi" w:cstheme="majorBidi"/>
          <w:sz w:val="24"/>
          <w:szCs w:val="24"/>
          <w:lang w:val="sv-SE"/>
        </w:rPr>
        <w:t>Hal ini menunjukkan bahwa perairan di</w:t>
      </w:r>
      <w:r w:rsidRPr="00CB4646">
        <w:rPr>
          <w:rFonts w:asciiTheme="majorBidi" w:hAnsiTheme="majorBidi" w:cstheme="majorBidi"/>
          <w:sz w:val="24"/>
          <w:szCs w:val="24"/>
          <w:lang w:val="id-ID"/>
        </w:rPr>
        <w:t xml:space="preserve"> S</w:t>
      </w:r>
      <w:r w:rsidRPr="00CB4646">
        <w:rPr>
          <w:rFonts w:asciiTheme="majorBidi" w:hAnsiTheme="majorBidi" w:cstheme="majorBidi"/>
          <w:sz w:val="24"/>
          <w:szCs w:val="24"/>
          <w:lang w:val="sv-SE"/>
        </w:rPr>
        <w:t xml:space="preserve">ungai ledo masih dalam kategori baik. </w:t>
      </w:r>
    </w:p>
    <w:p w14:paraId="7B53620E" w14:textId="77777777" w:rsidR="00CB4646" w:rsidRPr="00CB4646" w:rsidRDefault="00CB4646" w:rsidP="00CB4646">
      <w:pPr>
        <w:tabs>
          <w:tab w:val="left" w:pos="0"/>
        </w:tabs>
        <w:spacing w:line="276" w:lineRule="auto"/>
        <w:rPr>
          <w:rFonts w:asciiTheme="majorBidi" w:hAnsiTheme="majorBidi" w:cstheme="majorBidi"/>
          <w:sz w:val="24"/>
          <w:szCs w:val="24"/>
          <w:lang w:val="id-ID"/>
        </w:rPr>
      </w:pPr>
    </w:p>
    <w:p w14:paraId="48E59D69" w14:textId="77777777" w:rsidR="00CB4646" w:rsidRPr="00CB4646" w:rsidRDefault="00CB4646" w:rsidP="00CB4646">
      <w:pPr>
        <w:shd w:val="clear" w:color="auto" w:fill="FFFFFF"/>
        <w:spacing w:line="207" w:lineRule="atLeast"/>
        <w:ind w:left="180" w:right="180" w:firstLine="710"/>
        <w:rPr>
          <w:rFonts w:asciiTheme="majorBidi" w:hAnsiTheme="majorBidi" w:cstheme="majorBidi"/>
          <w:color w:val="000000"/>
          <w:sz w:val="24"/>
          <w:szCs w:val="24"/>
          <w:lang w:val="id-ID"/>
        </w:rPr>
      </w:pPr>
    </w:p>
    <w:p w14:paraId="2BD49565" w14:textId="77777777" w:rsidR="00CB4646" w:rsidRPr="00CB4646" w:rsidRDefault="00CB4646" w:rsidP="00CB4646">
      <w:pPr>
        <w:shd w:val="clear" w:color="auto" w:fill="FFFFFF"/>
        <w:ind w:left="180" w:right="180" w:firstLine="710"/>
        <w:jc w:val="center"/>
        <w:rPr>
          <w:rFonts w:asciiTheme="majorBidi" w:hAnsiTheme="majorBidi" w:cstheme="majorBidi"/>
          <w:b/>
          <w:bCs/>
          <w:color w:val="000000"/>
          <w:sz w:val="24"/>
          <w:szCs w:val="24"/>
          <w:lang w:val="sv-SE"/>
        </w:rPr>
      </w:pPr>
      <w:r w:rsidRPr="00CB4646">
        <w:rPr>
          <w:rFonts w:asciiTheme="majorBidi" w:hAnsiTheme="majorBidi" w:cstheme="majorBidi"/>
          <w:b/>
          <w:bCs/>
          <w:color w:val="000000"/>
          <w:sz w:val="24"/>
          <w:szCs w:val="24"/>
          <w:lang w:val="sv-SE"/>
        </w:rPr>
        <w:t>DAFTAR PUSTAKA</w:t>
      </w:r>
    </w:p>
    <w:p w14:paraId="15740BC6" w14:textId="77777777" w:rsidR="00CB4646" w:rsidRPr="00CB4646" w:rsidRDefault="00CB4646" w:rsidP="00CB4646">
      <w:pPr>
        <w:shd w:val="clear" w:color="auto" w:fill="FFFFFF"/>
        <w:ind w:left="180" w:right="180" w:firstLine="710"/>
        <w:jc w:val="center"/>
        <w:rPr>
          <w:rFonts w:asciiTheme="majorBidi" w:hAnsiTheme="majorBidi" w:cstheme="majorBidi"/>
          <w:b/>
          <w:bCs/>
          <w:color w:val="000000"/>
          <w:sz w:val="24"/>
          <w:szCs w:val="24"/>
          <w:lang w:val="sv-SE"/>
        </w:rPr>
      </w:pPr>
    </w:p>
    <w:p w14:paraId="1FF47ABB"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hAnsiTheme="majorBidi" w:cstheme="majorBidi"/>
          <w:sz w:val="24"/>
          <w:szCs w:val="24"/>
          <w:lang w:val="sv-SE"/>
        </w:rPr>
        <w:t>Anas, Jubaedah, Sudino. 2017. Kualitas Air dan Beban Limbah Karamba Jaring Apung di Waduk Jatiluhur Jawa Barat. Jurnal Budidaya Perairan 2022, Vol. 10 No. 2: 97 – 108.</w:t>
      </w:r>
    </w:p>
    <w:p w14:paraId="01151C92"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Dewantoro GW &amp; Rachmatika I. 2016. Jenis Ikan Invasif Asing dan Introduksi di Indonesia. Jakarta : Lembaga Ilmu Pengetahuan Indonesia.</w:t>
      </w:r>
    </w:p>
    <w:p w14:paraId="21F5CF34" w14:textId="77777777" w:rsidR="00CB4646" w:rsidRPr="00CB4646" w:rsidRDefault="00CB4646" w:rsidP="00CB4646">
      <w:pPr>
        <w:ind w:left="720" w:hanging="720"/>
        <w:rPr>
          <w:rFonts w:asciiTheme="majorBidi" w:eastAsia="Calibri" w:hAnsiTheme="majorBidi" w:cstheme="majorBidi"/>
          <w:sz w:val="24"/>
          <w:szCs w:val="24"/>
        </w:rPr>
      </w:pPr>
      <w:r w:rsidRPr="00CB4646">
        <w:rPr>
          <w:rFonts w:asciiTheme="majorBidi" w:hAnsiTheme="majorBidi" w:cstheme="majorBidi"/>
          <w:sz w:val="24"/>
          <w:szCs w:val="24"/>
          <w:lang w:val="sv-SE"/>
        </w:rPr>
        <w:t xml:space="preserve">Djumanto., N. Probosunu., R. Ifriansyah. 2013. Indek Biotik Famili Sebagai Indikator Kualitas Air Sungai Gajahwong Yogyakarta. Jurnal Perikanan (J. Fish. Sci.) </w:t>
      </w:r>
      <w:r w:rsidRPr="00CB4646">
        <w:rPr>
          <w:rFonts w:asciiTheme="majorBidi" w:hAnsiTheme="majorBidi" w:cstheme="majorBidi"/>
          <w:sz w:val="24"/>
          <w:szCs w:val="24"/>
        </w:rPr>
        <w:t>(1): 26-34.</w:t>
      </w:r>
    </w:p>
    <w:p w14:paraId="6E1AC047"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hAnsiTheme="majorBidi" w:cstheme="majorBidi"/>
          <w:sz w:val="24"/>
          <w:szCs w:val="24"/>
          <w:lang w:val="sv-SE"/>
        </w:rPr>
        <w:t>Hanafi, I., Subhan., dan Basri, H., 2021. Analisis Vegetasi Mangrove (Studi Kasus di Hutan Mangrove Pulau Telaga Tujuh Kecamatan Langsa Barat). Jurnal Ilmiah Mahasiswa Pertanian, 6(4).</w:t>
      </w:r>
    </w:p>
    <w:p w14:paraId="134F4697"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hAnsiTheme="majorBidi" w:cstheme="majorBidi"/>
          <w:color w:val="000000"/>
          <w:sz w:val="24"/>
          <w:szCs w:val="24"/>
          <w:lang w:val="id-ID"/>
        </w:rPr>
        <w:t>Harsono, E. 2010. Evaluasi Kemampuan Pulih Diri Oksigen Terlarut Air Sungai Citarum Hulu. Limnotek,17 (1), 17–36.</w:t>
      </w:r>
    </w:p>
    <w:p w14:paraId="6353C22E" w14:textId="77777777" w:rsidR="00CB4646" w:rsidRPr="00CB4646" w:rsidRDefault="00CB4646" w:rsidP="00CB4646">
      <w:pPr>
        <w:ind w:left="720" w:hanging="720"/>
        <w:rPr>
          <w:rFonts w:asciiTheme="majorBidi" w:eastAsia="Calibri" w:hAnsiTheme="majorBidi" w:cstheme="majorBidi"/>
          <w:sz w:val="24"/>
          <w:szCs w:val="24"/>
        </w:rPr>
      </w:pPr>
      <w:r w:rsidRPr="00CB4646">
        <w:rPr>
          <w:rFonts w:asciiTheme="majorBidi" w:eastAsia="Calibri" w:hAnsiTheme="majorBidi" w:cstheme="majorBidi"/>
          <w:sz w:val="24"/>
          <w:szCs w:val="24"/>
          <w:lang w:val="sv-SE"/>
        </w:rPr>
        <w:t xml:space="preserve">Hasan, U. 2017. Kelimpahan Plankton Di Perairan Danau Toba, Kelurahan Haranggaol, Kabupaten Simalungun. </w:t>
      </w:r>
      <w:proofErr w:type="spellStart"/>
      <w:r w:rsidRPr="00CB4646">
        <w:rPr>
          <w:rFonts w:asciiTheme="majorBidi" w:eastAsia="Calibri" w:hAnsiTheme="majorBidi" w:cstheme="majorBidi"/>
          <w:sz w:val="24"/>
          <w:szCs w:val="24"/>
        </w:rPr>
        <w:t>Jurnal</w:t>
      </w:r>
      <w:proofErr w:type="spellEnd"/>
      <w:r w:rsidRPr="00CB4646">
        <w:rPr>
          <w:rFonts w:asciiTheme="majorBidi" w:eastAsia="Calibri" w:hAnsiTheme="majorBidi" w:cstheme="majorBidi"/>
          <w:sz w:val="24"/>
          <w:szCs w:val="24"/>
        </w:rPr>
        <w:t xml:space="preserve"> Warta </w:t>
      </w:r>
      <w:proofErr w:type="spellStart"/>
      <w:proofErr w:type="gramStart"/>
      <w:r w:rsidRPr="00CB4646">
        <w:rPr>
          <w:rFonts w:asciiTheme="majorBidi" w:eastAsia="Calibri" w:hAnsiTheme="majorBidi" w:cstheme="majorBidi"/>
          <w:sz w:val="24"/>
          <w:szCs w:val="24"/>
        </w:rPr>
        <w:t>Edisi</w:t>
      </w:r>
      <w:proofErr w:type="spellEnd"/>
      <w:r w:rsidRPr="00CB4646">
        <w:rPr>
          <w:rFonts w:asciiTheme="majorBidi" w:eastAsia="Calibri" w:hAnsiTheme="majorBidi" w:cstheme="majorBidi"/>
          <w:sz w:val="24"/>
          <w:szCs w:val="24"/>
        </w:rPr>
        <w:t xml:space="preserve"> :</w:t>
      </w:r>
      <w:proofErr w:type="gramEnd"/>
      <w:r w:rsidRPr="00CB4646">
        <w:rPr>
          <w:rFonts w:asciiTheme="majorBidi" w:eastAsia="Calibri" w:hAnsiTheme="majorBidi" w:cstheme="majorBidi"/>
          <w:sz w:val="24"/>
          <w:szCs w:val="24"/>
        </w:rPr>
        <w:t xml:space="preserve"> 53. Vol 1(1):1-14.</w:t>
      </w:r>
    </w:p>
    <w:p w14:paraId="1F4D48D0" w14:textId="77777777" w:rsidR="00CB4646" w:rsidRPr="00CB4646" w:rsidRDefault="00CB4646" w:rsidP="00CB4646">
      <w:pPr>
        <w:ind w:left="720" w:hanging="720"/>
        <w:rPr>
          <w:rFonts w:asciiTheme="majorBidi" w:eastAsia="Calibri" w:hAnsiTheme="majorBidi" w:cstheme="majorBidi"/>
          <w:sz w:val="24"/>
          <w:szCs w:val="24"/>
          <w:lang w:val="sv-SE"/>
        </w:rPr>
      </w:pPr>
      <w:proofErr w:type="spellStart"/>
      <w:r w:rsidRPr="00CB4646">
        <w:rPr>
          <w:rFonts w:asciiTheme="majorBidi" w:hAnsiTheme="majorBidi" w:cstheme="majorBidi"/>
          <w:sz w:val="24"/>
          <w:szCs w:val="24"/>
        </w:rPr>
        <w:lastRenderedPageBreak/>
        <w:t>Kenconojati</w:t>
      </w:r>
      <w:proofErr w:type="spellEnd"/>
      <w:r w:rsidRPr="00CB4646">
        <w:rPr>
          <w:rFonts w:asciiTheme="majorBidi" w:hAnsiTheme="majorBidi" w:cstheme="majorBidi"/>
          <w:sz w:val="24"/>
          <w:szCs w:val="24"/>
        </w:rPr>
        <w:t xml:space="preserve"> H, </w:t>
      </w:r>
      <w:proofErr w:type="spellStart"/>
      <w:r w:rsidRPr="00CB4646">
        <w:rPr>
          <w:rFonts w:asciiTheme="majorBidi" w:hAnsiTheme="majorBidi" w:cstheme="majorBidi"/>
          <w:sz w:val="24"/>
          <w:szCs w:val="24"/>
        </w:rPr>
        <w:t>Suciyono</w:t>
      </w:r>
      <w:proofErr w:type="spellEnd"/>
      <w:r w:rsidRPr="00CB4646">
        <w:rPr>
          <w:rFonts w:asciiTheme="majorBidi" w:hAnsiTheme="majorBidi" w:cstheme="majorBidi"/>
          <w:sz w:val="24"/>
          <w:szCs w:val="24"/>
        </w:rPr>
        <w:t xml:space="preserve">, Budi D.S., </w:t>
      </w:r>
      <w:proofErr w:type="spellStart"/>
      <w:r w:rsidRPr="00CB4646">
        <w:rPr>
          <w:rFonts w:asciiTheme="majorBidi" w:hAnsiTheme="majorBidi" w:cstheme="majorBidi"/>
          <w:sz w:val="24"/>
          <w:szCs w:val="24"/>
        </w:rPr>
        <w:t>Ulkhaq</w:t>
      </w:r>
      <w:proofErr w:type="spellEnd"/>
      <w:r w:rsidRPr="00CB4646">
        <w:rPr>
          <w:rFonts w:asciiTheme="majorBidi" w:hAnsiTheme="majorBidi" w:cstheme="majorBidi"/>
          <w:sz w:val="24"/>
          <w:szCs w:val="24"/>
        </w:rPr>
        <w:t xml:space="preserve"> M.F., Azhar M.H. 2016. </w:t>
      </w:r>
      <w:r w:rsidRPr="00CB4646">
        <w:rPr>
          <w:rFonts w:asciiTheme="majorBidi" w:hAnsiTheme="majorBidi" w:cstheme="majorBidi"/>
          <w:sz w:val="24"/>
          <w:szCs w:val="24"/>
          <w:lang w:val="sv-SE"/>
        </w:rPr>
        <w:t>Inventarisasi Keanekaragaman Jenis Ikan di Sungai Bendo Desa Kampung Anyar Kabupaten Banyuwangi. Agroveteriner. 5 (1).</w:t>
      </w:r>
    </w:p>
    <w:p w14:paraId="72EF0ED4"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hAnsiTheme="majorBidi" w:cstheme="majorBidi"/>
          <w:sz w:val="24"/>
          <w:szCs w:val="24"/>
          <w:lang w:val="sv-SE"/>
        </w:rPr>
        <w:t>Koniyo,Y dan A.Lamadi. 2017. Analisis Kualitas Perairan pada Daerah Pengangkapan Ikan Nike (Awaous melanocephalus). Jurnal Ilmiah Perikanan dan Kelautan. Vol 5 (1):1-6.</w:t>
      </w:r>
    </w:p>
    <w:p w14:paraId="5818CEDB"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Latuconsina, H., Natsir, M., dan Rappe, R.A. (2012). Komposisi Spesies dan Struktur Komunitas Ikan Padang Lamun di Perairan Tanjung Tiram-Teluk Ambon Dalam. Jurnal Ilmu dan Teknologi Kelautan Tropis, 4(1), 35-46.</w:t>
      </w:r>
    </w:p>
    <w:p w14:paraId="4AC47A81"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hAnsiTheme="majorBidi" w:cstheme="majorBidi"/>
          <w:sz w:val="24"/>
          <w:szCs w:val="24"/>
          <w:lang w:val="sv-SE"/>
        </w:rPr>
        <w:t>Latuconsina, H. 2021. Ekologi Ikan Perairan Tropis: Biodiversitas Adaptasi Ancaman dan Pengelolaannya. Yogyakarta: UGM Press.</w:t>
      </w:r>
    </w:p>
    <w:p w14:paraId="6E9C839F"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Nurudin, F., A., 2013. Keanekaragaman Jenis Ikan di Sungai Sekonyer Taman Nasional Tanjung Puting Kalimantan Tengah. Skripsi. Semarang: Fakultas Matematika dan Ilmu Pengetahuan Alam. Universitas Negeri Semarang.</w:t>
      </w:r>
    </w:p>
    <w:p w14:paraId="05726606" w14:textId="77777777" w:rsidR="00CB4646" w:rsidRPr="00CB4646" w:rsidRDefault="00CB4646" w:rsidP="00CB4646">
      <w:pPr>
        <w:ind w:left="720" w:hanging="720"/>
        <w:rPr>
          <w:rFonts w:asciiTheme="majorBidi" w:hAnsiTheme="majorBidi" w:cstheme="majorBidi"/>
          <w:sz w:val="24"/>
          <w:szCs w:val="24"/>
          <w:lang w:val="sv-SE"/>
        </w:rPr>
      </w:pPr>
      <w:r w:rsidRPr="00CB4646">
        <w:rPr>
          <w:rFonts w:asciiTheme="majorBidi" w:hAnsiTheme="majorBidi" w:cstheme="majorBidi"/>
          <w:sz w:val="24"/>
          <w:szCs w:val="24"/>
          <w:lang w:val="sv-SE"/>
        </w:rPr>
        <w:t>Oktafiansyah A. 2015. Analisa Kesesuaian Kualitas Air Di Sungai Landak Untuk Mengetahui Lokasi Yang Optimal Untuk Budidaya Perikanan. Skripsi. Fakultas Perikanan Dan Ilmu Kelautan Universitas Muhammadiyah Pontianak. Pontianak</w:t>
      </w:r>
    </w:p>
    <w:p w14:paraId="10C0A004" w14:textId="77777777" w:rsidR="00CB4646" w:rsidRPr="00CB4646" w:rsidRDefault="00CB4646" w:rsidP="00CB4646">
      <w:pPr>
        <w:ind w:left="720" w:hanging="720"/>
        <w:rPr>
          <w:rFonts w:asciiTheme="majorBidi" w:eastAsia="Calibri" w:hAnsiTheme="majorBidi" w:cstheme="majorBidi"/>
          <w:sz w:val="24"/>
          <w:szCs w:val="24"/>
          <w:lang w:val="sv-SE"/>
        </w:rPr>
      </w:pPr>
      <w:r w:rsidRPr="00CB4646">
        <w:rPr>
          <w:rFonts w:asciiTheme="majorBidi" w:eastAsia="Calibri" w:hAnsiTheme="majorBidi" w:cstheme="majorBidi"/>
          <w:sz w:val="24"/>
          <w:szCs w:val="24"/>
          <w:lang w:val="sv-SE"/>
        </w:rPr>
        <w:t>Preniti, R., Syafrialdi, S., &amp; Djunaidi, D. (2019). Studi Keanekaragaman Ikan Yang Tertangkap Menggunakan Atribut Rumpon Berbeda di Sungai Mentenang.</w:t>
      </w:r>
    </w:p>
    <w:p w14:paraId="48C776E5" w14:textId="77777777" w:rsidR="00CB4646" w:rsidRPr="00CB4646" w:rsidRDefault="00CB4646" w:rsidP="00CB4646">
      <w:pPr>
        <w:ind w:left="720" w:hanging="720"/>
        <w:rPr>
          <w:rFonts w:asciiTheme="majorBidi" w:eastAsia="Calibri" w:hAnsiTheme="majorBidi" w:cstheme="majorBidi"/>
          <w:sz w:val="24"/>
          <w:szCs w:val="24"/>
        </w:rPr>
      </w:pPr>
      <w:r w:rsidRPr="00CB4646">
        <w:rPr>
          <w:rFonts w:asciiTheme="majorBidi" w:eastAsia="Calibri" w:hAnsiTheme="majorBidi" w:cstheme="majorBidi"/>
          <w:sz w:val="24"/>
          <w:szCs w:val="24"/>
          <w:lang w:val="sv-SE"/>
        </w:rPr>
        <w:t xml:space="preserve">Rafi’I, M., &amp; Maulana, F. (2018). Jenis, Keanekaragaman dan Kemelimpahan Makrozoobentos di Sungai Wangi Desa Banua Rantau Kecamatan Banua Lawas. </w:t>
      </w:r>
      <w:proofErr w:type="spellStart"/>
      <w:r w:rsidRPr="00CB4646">
        <w:rPr>
          <w:rFonts w:asciiTheme="majorBidi" w:eastAsia="Calibri" w:hAnsiTheme="majorBidi" w:cstheme="majorBidi"/>
          <w:sz w:val="24"/>
          <w:szCs w:val="24"/>
        </w:rPr>
        <w:t>Jurnal</w:t>
      </w:r>
      <w:proofErr w:type="spellEnd"/>
      <w:r w:rsidRPr="00CB4646">
        <w:rPr>
          <w:rFonts w:asciiTheme="majorBidi" w:eastAsia="Calibri" w:hAnsiTheme="majorBidi" w:cstheme="majorBidi"/>
          <w:sz w:val="24"/>
          <w:szCs w:val="24"/>
        </w:rPr>
        <w:t xml:space="preserve"> Pendidikan Hayati, 4 (2), 94 – 101.</w:t>
      </w:r>
    </w:p>
    <w:p w14:paraId="272906EF" w14:textId="77777777" w:rsidR="00CB4646" w:rsidRPr="00CB4646" w:rsidRDefault="00CB4646" w:rsidP="00CB4646">
      <w:pPr>
        <w:ind w:left="720" w:hanging="720"/>
        <w:rPr>
          <w:rFonts w:asciiTheme="majorBidi" w:hAnsiTheme="majorBidi" w:cstheme="majorBidi"/>
          <w:sz w:val="24"/>
          <w:szCs w:val="24"/>
        </w:rPr>
      </w:pPr>
      <w:r w:rsidRPr="00CB4646">
        <w:rPr>
          <w:rFonts w:asciiTheme="majorBidi" w:hAnsiTheme="majorBidi" w:cstheme="majorBidi"/>
          <w:sz w:val="24"/>
          <w:szCs w:val="24"/>
        </w:rPr>
        <w:t xml:space="preserve">Robin, </w:t>
      </w:r>
      <w:proofErr w:type="spellStart"/>
      <w:r w:rsidRPr="00CB4646">
        <w:rPr>
          <w:rFonts w:asciiTheme="majorBidi" w:hAnsiTheme="majorBidi" w:cstheme="majorBidi"/>
          <w:sz w:val="24"/>
          <w:szCs w:val="24"/>
        </w:rPr>
        <w:t>Bidayani</w:t>
      </w:r>
      <w:proofErr w:type="spellEnd"/>
      <w:r w:rsidRPr="00CB4646">
        <w:rPr>
          <w:rFonts w:asciiTheme="majorBidi" w:hAnsiTheme="majorBidi" w:cstheme="majorBidi"/>
          <w:sz w:val="24"/>
          <w:szCs w:val="24"/>
        </w:rPr>
        <w:t xml:space="preserve"> E, </w:t>
      </w:r>
      <w:proofErr w:type="spellStart"/>
      <w:r w:rsidRPr="00CB4646">
        <w:rPr>
          <w:rFonts w:asciiTheme="majorBidi" w:hAnsiTheme="majorBidi" w:cstheme="majorBidi"/>
          <w:sz w:val="24"/>
          <w:szCs w:val="24"/>
        </w:rPr>
        <w:t>Prasetiyono</w:t>
      </w:r>
      <w:proofErr w:type="spellEnd"/>
      <w:r w:rsidRPr="00CB4646">
        <w:rPr>
          <w:rFonts w:asciiTheme="majorBidi" w:hAnsiTheme="majorBidi" w:cstheme="majorBidi"/>
          <w:sz w:val="24"/>
          <w:szCs w:val="24"/>
        </w:rPr>
        <w:t xml:space="preserve"> E, </w:t>
      </w:r>
      <w:proofErr w:type="spellStart"/>
      <w:r w:rsidRPr="00CB4646">
        <w:rPr>
          <w:rFonts w:asciiTheme="majorBidi" w:hAnsiTheme="majorBidi" w:cstheme="majorBidi"/>
          <w:sz w:val="24"/>
          <w:szCs w:val="24"/>
        </w:rPr>
        <w:t>Syarif</w:t>
      </w:r>
      <w:proofErr w:type="spellEnd"/>
      <w:r w:rsidRPr="00CB4646">
        <w:rPr>
          <w:rFonts w:asciiTheme="majorBidi" w:hAnsiTheme="majorBidi" w:cstheme="majorBidi"/>
          <w:sz w:val="24"/>
          <w:szCs w:val="24"/>
        </w:rPr>
        <w:t xml:space="preserve"> AF, </w:t>
      </w:r>
      <w:proofErr w:type="spellStart"/>
      <w:r w:rsidRPr="00CB4646">
        <w:rPr>
          <w:rFonts w:asciiTheme="majorBidi" w:hAnsiTheme="majorBidi" w:cstheme="majorBidi"/>
          <w:sz w:val="24"/>
          <w:szCs w:val="24"/>
        </w:rPr>
        <w:t>Syaputra</w:t>
      </w:r>
      <w:proofErr w:type="spellEnd"/>
      <w:r w:rsidRPr="00CB4646">
        <w:rPr>
          <w:rFonts w:asciiTheme="majorBidi" w:hAnsiTheme="majorBidi" w:cstheme="majorBidi"/>
          <w:sz w:val="24"/>
          <w:szCs w:val="24"/>
        </w:rPr>
        <w:t xml:space="preserve"> D. 2019. The Domestication Effort </w:t>
      </w:r>
      <w:proofErr w:type="gramStart"/>
      <w:r w:rsidRPr="00CB4646">
        <w:rPr>
          <w:rFonts w:asciiTheme="majorBidi" w:hAnsiTheme="majorBidi" w:cstheme="majorBidi"/>
          <w:sz w:val="24"/>
          <w:szCs w:val="24"/>
        </w:rPr>
        <w:t>Of</w:t>
      </w:r>
      <w:proofErr w:type="gramEnd"/>
      <w:r w:rsidRPr="00CB4646">
        <w:rPr>
          <w:rFonts w:asciiTheme="majorBidi" w:hAnsiTheme="majorBidi" w:cstheme="majorBidi"/>
          <w:sz w:val="24"/>
          <w:szCs w:val="24"/>
        </w:rPr>
        <w:t xml:space="preserve"> Potential cultivation of Local Ornamental Fish Germplasm In Water Around The Campus Of Bangka Belitung University. </w:t>
      </w:r>
      <w:proofErr w:type="spellStart"/>
      <w:r w:rsidRPr="00CB4646">
        <w:rPr>
          <w:rFonts w:asciiTheme="majorBidi" w:hAnsiTheme="majorBidi" w:cstheme="majorBidi"/>
          <w:sz w:val="24"/>
          <w:szCs w:val="24"/>
        </w:rPr>
        <w:t>Jurnal</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Sumberdaya</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Perairan</w:t>
      </w:r>
      <w:proofErr w:type="spellEnd"/>
      <w:r w:rsidRPr="00CB4646">
        <w:rPr>
          <w:rFonts w:asciiTheme="majorBidi" w:hAnsiTheme="majorBidi" w:cstheme="majorBidi"/>
          <w:sz w:val="24"/>
          <w:szCs w:val="24"/>
        </w:rPr>
        <w:t xml:space="preserve"> 13(2): 105- 111.</w:t>
      </w:r>
    </w:p>
    <w:p w14:paraId="6BFBCD32" w14:textId="77777777" w:rsidR="00CB4646" w:rsidRPr="00CB4646" w:rsidRDefault="00CB4646" w:rsidP="00CB4646">
      <w:pPr>
        <w:ind w:left="720" w:hanging="720"/>
        <w:rPr>
          <w:rFonts w:asciiTheme="majorBidi" w:hAnsiTheme="majorBidi" w:cstheme="majorBidi"/>
          <w:sz w:val="24"/>
          <w:szCs w:val="24"/>
        </w:rPr>
      </w:pPr>
      <w:r w:rsidRPr="00CB4646">
        <w:rPr>
          <w:rFonts w:asciiTheme="majorBidi" w:eastAsia="Calibri" w:hAnsiTheme="majorBidi" w:cstheme="majorBidi"/>
          <w:sz w:val="24"/>
          <w:szCs w:val="24"/>
        </w:rPr>
        <w:t xml:space="preserve">Saputra O, Anwari MS, dan </w:t>
      </w:r>
      <w:proofErr w:type="spellStart"/>
      <w:r w:rsidRPr="00CB4646">
        <w:rPr>
          <w:rFonts w:asciiTheme="majorBidi" w:eastAsia="Calibri" w:hAnsiTheme="majorBidi" w:cstheme="majorBidi"/>
          <w:sz w:val="24"/>
          <w:szCs w:val="24"/>
        </w:rPr>
        <w:t>Herawatiningsih</w:t>
      </w:r>
      <w:proofErr w:type="spellEnd"/>
      <w:r w:rsidRPr="00CB4646">
        <w:rPr>
          <w:rFonts w:asciiTheme="majorBidi" w:eastAsia="Calibri" w:hAnsiTheme="majorBidi" w:cstheme="majorBidi"/>
          <w:sz w:val="24"/>
          <w:szCs w:val="24"/>
        </w:rPr>
        <w:t xml:space="preserve"> R. 2018. </w:t>
      </w:r>
      <w:proofErr w:type="spellStart"/>
      <w:r w:rsidRPr="00CB4646">
        <w:rPr>
          <w:rFonts w:asciiTheme="majorBidi" w:eastAsia="Calibri" w:hAnsiTheme="majorBidi" w:cstheme="majorBidi"/>
          <w:sz w:val="24"/>
          <w:szCs w:val="24"/>
        </w:rPr>
        <w:t>Keanekaragaman</w:t>
      </w:r>
      <w:proofErr w:type="spellEnd"/>
      <w:r w:rsidRPr="00CB4646">
        <w:rPr>
          <w:rFonts w:asciiTheme="majorBidi" w:eastAsia="Calibri" w:hAnsiTheme="majorBidi" w:cstheme="majorBidi"/>
          <w:sz w:val="24"/>
          <w:szCs w:val="24"/>
        </w:rPr>
        <w:t xml:space="preserve"> Jenis Ikan Air </w:t>
      </w:r>
      <w:proofErr w:type="spellStart"/>
      <w:r w:rsidRPr="00CB4646">
        <w:rPr>
          <w:rFonts w:asciiTheme="majorBidi" w:eastAsia="Calibri" w:hAnsiTheme="majorBidi" w:cstheme="majorBidi"/>
          <w:sz w:val="24"/>
          <w:szCs w:val="24"/>
        </w:rPr>
        <w:t>Tawar</w:t>
      </w:r>
      <w:proofErr w:type="spellEnd"/>
      <w:r w:rsidRPr="00CB4646">
        <w:rPr>
          <w:rFonts w:asciiTheme="majorBidi" w:eastAsia="Calibri" w:hAnsiTheme="majorBidi" w:cstheme="majorBidi"/>
          <w:sz w:val="24"/>
          <w:szCs w:val="24"/>
        </w:rPr>
        <w:t xml:space="preserve"> di Sungai Dong Sandar dan Sungai </w:t>
      </w:r>
      <w:proofErr w:type="spellStart"/>
      <w:r w:rsidRPr="00CB4646">
        <w:rPr>
          <w:rFonts w:asciiTheme="majorBidi" w:eastAsia="Calibri" w:hAnsiTheme="majorBidi" w:cstheme="majorBidi"/>
          <w:sz w:val="24"/>
          <w:szCs w:val="24"/>
        </w:rPr>
        <w:t>Rempangi</w:t>
      </w:r>
      <w:proofErr w:type="spellEnd"/>
      <w:r w:rsidRPr="00CB4646">
        <w:rPr>
          <w:rFonts w:asciiTheme="majorBidi" w:eastAsia="Calibri" w:hAnsiTheme="majorBidi" w:cstheme="majorBidi"/>
          <w:sz w:val="24"/>
          <w:szCs w:val="24"/>
        </w:rPr>
        <w:t xml:space="preserve"> di </w:t>
      </w:r>
      <w:proofErr w:type="spellStart"/>
      <w:r w:rsidRPr="00CB4646">
        <w:rPr>
          <w:rFonts w:asciiTheme="majorBidi" w:eastAsia="Calibri" w:hAnsiTheme="majorBidi" w:cstheme="majorBidi"/>
          <w:sz w:val="24"/>
          <w:szCs w:val="24"/>
        </w:rPr>
        <w:t>Kecamatan</w:t>
      </w:r>
      <w:proofErr w:type="spellEnd"/>
      <w:r w:rsidRPr="00CB4646">
        <w:rPr>
          <w:rFonts w:asciiTheme="majorBidi" w:eastAsia="Calibri" w:hAnsiTheme="majorBidi" w:cstheme="majorBidi"/>
          <w:sz w:val="24"/>
          <w:szCs w:val="24"/>
        </w:rPr>
        <w:t xml:space="preserve"> Sungai Laur </w:t>
      </w:r>
      <w:proofErr w:type="spellStart"/>
      <w:r w:rsidRPr="00CB4646">
        <w:rPr>
          <w:rFonts w:asciiTheme="majorBidi" w:eastAsia="Calibri" w:hAnsiTheme="majorBidi" w:cstheme="majorBidi"/>
          <w:sz w:val="24"/>
          <w:szCs w:val="24"/>
        </w:rPr>
        <w:t>Kabupaten</w:t>
      </w:r>
      <w:proofErr w:type="spellEnd"/>
      <w:r w:rsidRPr="00CB4646">
        <w:rPr>
          <w:rFonts w:asciiTheme="majorBidi" w:eastAsia="Calibri" w:hAnsiTheme="majorBidi" w:cstheme="majorBidi"/>
          <w:sz w:val="24"/>
          <w:szCs w:val="24"/>
        </w:rPr>
        <w:t xml:space="preserve"> Ketapang. </w:t>
      </w:r>
      <w:proofErr w:type="spellStart"/>
      <w:r w:rsidRPr="00CB4646">
        <w:rPr>
          <w:rFonts w:asciiTheme="majorBidi" w:eastAsia="Calibri" w:hAnsiTheme="majorBidi" w:cstheme="majorBidi"/>
          <w:sz w:val="24"/>
          <w:szCs w:val="24"/>
        </w:rPr>
        <w:t>Jurnal</w:t>
      </w:r>
      <w:proofErr w:type="spellEnd"/>
      <w:r w:rsidRPr="00CB4646">
        <w:rPr>
          <w:rFonts w:asciiTheme="majorBidi" w:eastAsia="Calibri" w:hAnsiTheme="majorBidi" w:cstheme="majorBidi"/>
          <w:sz w:val="24"/>
          <w:szCs w:val="24"/>
        </w:rPr>
        <w:t xml:space="preserve"> Hutan Lestari, 7 (1</w:t>
      </w:r>
      <w:proofErr w:type="gramStart"/>
      <w:r w:rsidRPr="00CB4646">
        <w:rPr>
          <w:rFonts w:asciiTheme="majorBidi" w:eastAsia="Calibri" w:hAnsiTheme="majorBidi" w:cstheme="majorBidi"/>
          <w:sz w:val="24"/>
          <w:szCs w:val="24"/>
        </w:rPr>
        <w:t>) :</w:t>
      </w:r>
      <w:proofErr w:type="gramEnd"/>
      <w:r w:rsidRPr="00CB4646">
        <w:rPr>
          <w:rFonts w:asciiTheme="majorBidi" w:eastAsia="Calibri" w:hAnsiTheme="majorBidi" w:cstheme="majorBidi"/>
          <w:sz w:val="24"/>
          <w:szCs w:val="24"/>
        </w:rPr>
        <w:t xml:space="preserve"> 21–31</w:t>
      </w:r>
    </w:p>
    <w:p w14:paraId="35FBF738" w14:textId="77777777" w:rsidR="00CB4646" w:rsidRPr="00CB4646" w:rsidRDefault="00CB4646" w:rsidP="00CB4646">
      <w:pPr>
        <w:ind w:left="720" w:hanging="720"/>
        <w:rPr>
          <w:rFonts w:asciiTheme="majorBidi" w:hAnsiTheme="majorBidi" w:cstheme="majorBidi"/>
          <w:sz w:val="24"/>
          <w:szCs w:val="24"/>
        </w:rPr>
      </w:pPr>
      <w:r w:rsidRPr="00CB4646">
        <w:rPr>
          <w:rFonts w:asciiTheme="majorBidi" w:eastAsia="Calibri" w:hAnsiTheme="majorBidi" w:cstheme="majorBidi"/>
          <w:sz w:val="24"/>
          <w:szCs w:val="24"/>
        </w:rPr>
        <w:t xml:space="preserve">Simanjuntak, C.P.H. (2012). </w:t>
      </w:r>
      <w:proofErr w:type="spellStart"/>
      <w:r w:rsidRPr="00CB4646">
        <w:rPr>
          <w:rFonts w:asciiTheme="majorBidi" w:eastAsia="Calibri" w:hAnsiTheme="majorBidi" w:cstheme="majorBidi"/>
          <w:sz w:val="24"/>
          <w:szCs w:val="24"/>
        </w:rPr>
        <w:t>Keragaman</w:t>
      </w:r>
      <w:proofErr w:type="spellEnd"/>
      <w:r w:rsidRPr="00CB4646">
        <w:rPr>
          <w:rFonts w:asciiTheme="majorBidi" w:eastAsia="Calibri" w:hAnsiTheme="majorBidi" w:cstheme="majorBidi"/>
          <w:sz w:val="24"/>
          <w:szCs w:val="24"/>
        </w:rPr>
        <w:t xml:space="preserve"> dan </w:t>
      </w:r>
      <w:proofErr w:type="spellStart"/>
      <w:r w:rsidRPr="00CB4646">
        <w:rPr>
          <w:rFonts w:asciiTheme="majorBidi" w:eastAsia="Calibri" w:hAnsiTheme="majorBidi" w:cstheme="majorBidi"/>
          <w:sz w:val="24"/>
          <w:szCs w:val="24"/>
        </w:rPr>
        <w:t>Distribusi</w:t>
      </w:r>
      <w:proofErr w:type="spellEnd"/>
      <w:r w:rsidRPr="00CB4646">
        <w:rPr>
          <w:rFonts w:asciiTheme="majorBidi" w:eastAsia="Calibri" w:hAnsiTheme="majorBidi" w:cstheme="majorBidi"/>
          <w:sz w:val="24"/>
          <w:szCs w:val="24"/>
        </w:rPr>
        <w:t xml:space="preserve"> </w:t>
      </w:r>
      <w:proofErr w:type="spellStart"/>
      <w:r w:rsidRPr="00CB4646">
        <w:rPr>
          <w:rFonts w:asciiTheme="majorBidi" w:eastAsia="Calibri" w:hAnsiTheme="majorBidi" w:cstheme="majorBidi"/>
          <w:sz w:val="24"/>
          <w:szCs w:val="24"/>
        </w:rPr>
        <w:t>Spasio</w:t>
      </w:r>
      <w:proofErr w:type="spellEnd"/>
      <w:r w:rsidRPr="00CB4646">
        <w:rPr>
          <w:rFonts w:asciiTheme="majorBidi" w:eastAsia="Calibri" w:hAnsiTheme="majorBidi" w:cstheme="majorBidi"/>
          <w:sz w:val="24"/>
          <w:szCs w:val="24"/>
        </w:rPr>
        <w:t xml:space="preserve">-Temporal </w:t>
      </w:r>
      <w:proofErr w:type="spellStart"/>
      <w:r w:rsidRPr="00CB4646">
        <w:rPr>
          <w:rFonts w:asciiTheme="majorBidi" w:eastAsia="Calibri" w:hAnsiTheme="majorBidi" w:cstheme="majorBidi"/>
          <w:sz w:val="24"/>
          <w:szCs w:val="24"/>
        </w:rPr>
        <w:t>Iktiofauna</w:t>
      </w:r>
      <w:proofErr w:type="spellEnd"/>
      <w:r w:rsidRPr="00CB4646">
        <w:rPr>
          <w:rFonts w:asciiTheme="majorBidi" w:eastAsia="Calibri" w:hAnsiTheme="majorBidi" w:cstheme="majorBidi"/>
          <w:sz w:val="24"/>
          <w:szCs w:val="24"/>
        </w:rPr>
        <w:t xml:space="preserve"> Sungai </w:t>
      </w:r>
      <w:proofErr w:type="spellStart"/>
      <w:r w:rsidRPr="00CB4646">
        <w:rPr>
          <w:rFonts w:asciiTheme="majorBidi" w:eastAsia="Calibri" w:hAnsiTheme="majorBidi" w:cstheme="majorBidi"/>
          <w:sz w:val="24"/>
          <w:szCs w:val="24"/>
        </w:rPr>
        <w:t>Asahan</w:t>
      </w:r>
      <w:proofErr w:type="spellEnd"/>
      <w:r w:rsidRPr="00CB4646">
        <w:rPr>
          <w:rFonts w:asciiTheme="majorBidi" w:eastAsia="Calibri" w:hAnsiTheme="majorBidi" w:cstheme="majorBidi"/>
          <w:sz w:val="24"/>
          <w:szCs w:val="24"/>
        </w:rPr>
        <w:t xml:space="preserve"> Bagian Hulu dan Anak </w:t>
      </w:r>
      <w:proofErr w:type="spellStart"/>
      <w:r w:rsidRPr="00CB4646">
        <w:rPr>
          <w:rFonts w:asciiTheme="majorBidi" w:eastAsia="Calibri" w:hAnsiTheme="majorBidi" w:cstheme="majorBidi"/>
          <w:sz w:val="24"/>
          <w:szCs w:val="24"/>
        </w:rPr>
        <w:t>Sungainya</w:t>
      </w:r>
      <w:proofErr w:type="spellEnd"/>
      <w:r w:rsidRPr="00CB4646">
        <w:rPr>
          <w:rFonts w:asciiTheme="majorBidi" w:eastAsia="Calibri" w:hAnsiTheme="majorBidi" w:cstheme="majorBidi"/>
          <w:sz w:val="24"/>
          <w:szCs w:val="24"/>
        </w:rPr>
        <w:t xml:space="preserve">. Dalam </w:t>
      </w:r>
      <w:proofErr w:type="spellStart"/>
      <w:r w:rsidRPr="00CB4646">
        <w:rPr>
          <w:rFonts w:asciiTheme="majorBidi" w:eastAsia="Calibri" w:hAnsiTheme="majorBidi" w:cstheme="majorBidi"/>
          <w:sz w:val="24"/>
          <w:szCs w:val="24"/>
        </w:rPr>
        <w:t>Prosiding</w:t>
      </w:r>
      <w:proofErr w:type="spellEnd"/>
      <w:r w:rsidRPr="00CB4646">
        <w:rPr>
          <w:rFonts w:asciiTheme="majorBidi" w:eastAsia="Calibri" w:hAnsiTheme="majorBidi" w:cstheme="majorBidi"/>
          <w:sz w:val="24"/>
          <w:szCs w:val="24"/>
        </w:rPr>
        <w:t xml:space="preserve"> Seminar Nasional Ikan VII (pp. 43-60). Makassar, Indonesia: Universitas Hasanuddin.</w:t>
      </w:r>
    </w:p>
    <w:p w14:paraId="1E47E328" w14:textId="77777777" w:rsidR="00CB4646" w:rsidRPr="00CB4646" w:rsidRDefault="00CB4646" w:rsidP="00CB4646">
      <w:pPr>
        <w:ind w:left="720" w:hanging="720"/>
        <w:rPr>
          <w:rFonts w:asciiTheme="majorBidi" w:hAnsiTheme="majorBidi" w:cstheme="majorBidi"/>
          <w:sz w:val="24"/>
          <w:szCs w:val="24"/>
        </w:rPr>
      </w:pPr>
      <w:proofErr w:type="spellStart"/>
      <w:r w:rsidRPr="00CB4646">
        <w:rPr>
          <w:rFonts w:asciiTheme="majorBidi" w:hAnsiTheme="majorBidi" w:cstheme="majorBidi"/>
          <w:sz w:val="24"/>
          <w:szCs w:val="24"/>
        </w:rPr>
        <w:t>Sriwidodo</w:t>
      </w:r>
      <w:proofErr w:type="spellEnd"/>
      <w:r w:rsidRPr="00CB4646">
        <w:rPr>
          <w:rFonts w:asciiTheme="majorBidi" w:hAnsiTheme="majorBidi" w:cstheme="majorBidi"/>
          <w:sz w:val="24"/>
          <w:szCs w:val="24"/>
        </w:rPr>
        <w:t xml:space="preserve">, D.W.E., A. </w:t>
      </w:r>
      <w:proofErr w:type="spellStart"/>
      <w:r w:rsidRPr="00CB4646">
        <w:rPr>
          <w:rFonts w:asciiTheme="majorBidi" w:hAnsiTheme="majorBidi" w:cstheme="majorBidi"/>
          <w:sz w:val="24"/>
          <w:szCs w:val="24"/>
        </w:rPr>
        <w:t>Budiharjo</w:t>
      </w:r>
      <w:proofErr w:type="spellEnd"/>
      <w:r w:rsidRPr="00CB4646">
        <w:rPr>
          <w:rFonts w:asciiTheme="majorBidi" w:hAnsiTheme="majorBidi" w:cstheme="majorBidi"/>
          <w:sz w:val="24"/>
          <w:szCs w:val="24"/>
        </w:rPr>
        <w:t xml:space="preserve"> dan S. </w:t>
      </w:r>
      <w:proofErr w:type="spellStart"/>
      <w:r w:rsidRPr="00CB4646">
        <w:rPr>
          <w:rFonts w:asciiTheme="majorBidi" w:hAnsiTheme="majorBidi" w:cstheme="majorBidi"/>
          <w:sz w:val="24"/>
          <w:szCs w:val="24"/>
        </w:rPr>
        <w:t>Sugiyarto</w:t>
      </w:r>
      <w:proofErr w:type="spellEnd"/>
      <w:r w:rsidRPr="00CB4646">
        <w:rPr>
          <w:rFonts w:asciiTheme="majorBidi" w:hAnsiTheme="majorBidi" w:cstheme="majorBidi"/>
          <w:sz w:val="24"/>
          <w:szCs w:val="24"/>
        </w:rPr>
        <w:t xml:space="preserve">. 2013. </w:t>
      </w:r>
      <w:proofErr w:type="spellStart"/>
      <w:r w:rsidRPr="00CB4646">
        <w:rPr>
          <w:rFonts w:asciiTheme="majorBidi" w:hAnsiTheme="majorBidi" w:cstheme="majorBidi"/>
          <w:sz w:val="24"/>
          <w:szCs w:val="24"/>
        </w:rPr>
        <w:t>Keanekaragaman</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jenis</w:t>
      </w:r>
      <w:proofErr w:type="spellEnd"/>
      <w:r w:rsidRPr="00CB4646">
        <w:rPr>
          <w:rFonts w:asciiTheme="majorBidi" w:hAnsiTheme="majorBidi" w:cstheme="majorBidi"/>
          <w:sz w:val="24"/>
          <w:szCs w:val="24"/>
        </w:rPr>
        <w:t xml:space="preserve"> ikan di </w:t>
      </w:r>
      <w:proofErr w:type="spellStart"/>
      <w:r w:rsidRPr="00CB4646">
        <w:rPr>
          <w:rFonts w:asciiTheme="majorBidi" w:hAnsiTheme="majorBidi" w:cstheme="majorBidi"/>
          <w:sz w:val="24"/>
          <w:szCs w:val="24"/>
        </w:rPr>
        <w:t>kawasan</w:t>
      </w:r>
      <w:proofErr w:type="spellEnd"/>
      <w:r w:rsidRPr="00CB4646">
        <w:rPr>
          <w:rFonts w:asciiTheme="majorBidi" w:hAnsiTheme="majorBidi" w:cstheme="majorBidi"/>
          <w:sz w:val="24"/>
          <w:szCs w:val="24"/>
        </w:rPr>
        <w:t xml:space="preserve"> inlet dan outlet </w:t>
      </w:r>
      <w:proofErr w:type="spellStart"/>
      <w:r w:rsidRPr="00CB4646">
        <w:rPr>
          <w:rFonts w:asciiTheme="majorBidi" w:hAnsiTheme="majorBidi" w:cstheme="majorBidi"/>
          <w:sz w:val="24"/>
          <w:szCs w:val="24"/>
        </w:rPr>
        <w:t>waduk</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gajah</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mungkur</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wonogiri</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Bioteknologi</w:t>
      </w:r>
      <w:proofErr w:type="spellEnd"/>
      <w:r w:rsidRPr="00CB4646">
        <w:rPr>
          <w:rFonts w:asciiTheme="majorBidi" w:hAnsiTheme="majorBidi" w:cstheme="majorBidi"/>
          <w:sz w:val="24"/>
          <w:szCs w:val="24"/>
        </w:rPr>
        <w:t xml:space="preserve"> Biotechnological Studies. Vol 10(2):43-50.</w:t>
      </w:r>
    </w:p>
    <w:p w14:paraId="46E237C5" w14:textId="77777777" w:rsidR="00CB4646" w:rsidRPr="00CB4646" w:rsidRDefault="00CB4646" w:rsidP="00CB4646">
      <w:pPr>
        <w:ind w:left="720" w:hanging="720"/>
        <w:rPr>
          <w:rFonts w:asciiTheme="majorBidi" w:hAnsiTheme="majorBidi" w:cstheme="majorBidi"/>
          <w:sz w:val="24"/>
          <w:szCs w:val="24"/>
        </w:rPr>
      </w:pPr>
      <w:r w:rsidRPr="00CB4646">
        <w:rPr>
          <w:rFonts w:asciiTheme="majorBidi" w:hAnsiTheme="majorBidi" w:cstheme="majorBidi"/>
          <w:sz w:val="24"/>
          <w:szCs w:val="24"/>
          <w:lang w:val="sv-SE"/>
        </w:rPr>
        <w:t xml:space="preserve">Tatangindatu, F., O. Kalesaran, dan R. Rompas. 2013. Studi Parameter Fisika Kimia Air pada Areal Budidaya Ikan di Danau Tondano, Desa Paleloan, Kabupaten Minahasa. </w:t>
      </w:r>
      <w:proofErr w:type="spellStart"/>
      <w:r w:rsidRPr="00CB4646">
        <w:rPr>
          <w:rFonts w:asciiTheme="majorBidi" w:hAnsiTheme="majorBidi" w:cstheme="majorBidi"/>
          <w:sz w:val="24"/>
          <w:szCs w:val="24"/>
        </w:rPr>
        <w:t>Budidaya</w:t>
      </w:r>
      <w:proofErr w:type="spellEnd"/>
      <w:r w:rsidRPr="00CB4646">
        <w:rPr>
          <w:rFonts w:asciiTheme="majorBidi" w:hAnsiTheme="majorBidi" w:cstheme="majorBidi"/>
          <w:sz w:val="24"/>
          <w:szCs w:val="24"/>
        </w:rPr>
        <w:t xml:space="preserve"> </w:t>
      </w:r>
      <w:proofErr w:type="spellStart"/>
      <w:r w:rsidRPr="00CB4646">
        <w:rPr>
          <w:rFonts w:asciiTheme="majorBidi" w:hAnsiTheme="majorBidi" w:cstheme="majorBidi"/>
          <w:sz w:val="24"/>
          <w:szCs w:val="24"/>
        </w:rPr>
        <w:t>Perairan</w:t>
      </w:r>
      <w:proofErr w:type="spellEnd"/>
      <w:r w:rsidRPr="00CB4646">
        <w:rPr>
          <w:rFonts w:asciiTheme="majorBidi" w:hAnsiTheme="majorBidi" w:cstheme="majorBidi"/>
          <w:sz w:val="24"/>
          <w:szCs w:val="24"/>
        </w:rPr>
        <w:t>. 1 (2</w:t>
      </w:r>
      <w:proofErr w:type="gramStart"/>
      <w:r w:rsidRPr="00CB4646">
        <w:rPr>
          <w:rFonts w:asciiTheme="majorBidi" w:hAnsiTheme="majorBidi" w:cstheme="majorBidi"/>
          <w:sz w:val="24"/>
          <w:szCs w:val="24"/>
        </w:rPr>
        <w:t>) :</w:t>
      </w:r>
      <w:proofErr w:type="gramEnd"/>
      <w:r w:rsidRPr="00CB4646">
        <w:rPr>
          <w:rFonts w:asciiTheme="majorBidi" w:hAnsiTheme="majorBidi" w:cstheme="majorBidi"/>
          <w:sz w:val="24"/>
          <w:szCs w:val="24"/>
        </w:rPr>
        <w:t xml:space="preserve"> 8-19.</w:t>
      </w:r>
    </w:p>
    <w:p w14:paraId="3142813F" w14:textId="77777777" w:rsidR="00A77BB6" w:rsidRPr="00CB4646" w:rsidRDefault="00A77BB6" w:rsidP="00BD4C60">
      <w:pPr>
        <w:spacing w:before="0"/>
        <w:jc w:val="center"/>
        <w:rPr>
          <w:rFonts w:asciiTheme="majorBidi" w:hAnsiTheme="majorBidi" w:cstheme="majorBidi"/>
          <w:b/>
          <w:sz w:val="24"/>
          <w:szCs w:val="24"/>
          <w:lang w:val="en-US"/>
        </w:rPr>
      </w:pPr>
    </w:p>
    <w:p w14:paraId="46470DA5" w14:textId="77777777" w:rsidR="00F43ED4" w:rsidRDefault="00F43ED4" w:rsidP="00355BE0">
      <w:pPr>
        <w:jc w:val="center"/>
        <w:rPr>
          <w:b/>
          <w:sz w:val="24"/>
          <w:szCs w:val="24"/>
        </w:rPr>
      </w:pPr>
    </w:p>
    <w:sectPr w:rsidR="00F43ED4" w:rsidSect="009B7D5D">
      <w:headerReference w:type="default" r:id="rId15"/>
      <w:footerReference w:type="default" r:id="rId16"/>
      <w:pgSz w:w="11907" w:h="16840" w:code="9"/>
      <w:pgMar w:top="1820" w:right="1418" w:bottom="1985" w:left="1418" w:header="850" w:footer="10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BFF5" w14:textId="77777777" w:rsidR="00CF5AE7" w:rsidRDefault="00CF5AE7" w:rsidP="00422898">
      <w:pPr>
        <w:spacing w:before="0"/>
      </w:pPr>
      <w:r>
        <w:separator/>
      </w:r>
    </w:p>
  </w:endnote>
  <w:endnote w:type="continuationSeparator" w:id="0">
    <w:p w14:paraId="73B64E90" w14:textId="77777777" w:rsidR="00CF5AE7" w:rsidRDefault="00CF5AE7" w:rsidP="004228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Times New Roman"/>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0"/>
        <w:szCs w:val="20"/>
      </w:rPr>
      <w:id w:val="-1062249022"/>
      <w:docPartObj>
        <w:docPartGallery w:val="Page Numbers (Bottom of Page)"/>
        <w:docPartUnique/>
      </w:docPartObj>
    </w:sdtPr>
    <w:sdtEndPr>
      <w:rPr>
        <w:rFonts w:ascii="Times New Roman" w:hAnsi="Times New Roman" w:cs="Times New Roman"/>
        <w:noProof/>
        <w:sz w:val="18"/>
        <w:szCs w:val="18"/>
      </w:rPr>
    </w:sdtEndPr>
    <w:sdtContent>
      <w:p w14:paraId="752998AE" w14:textId="034AFE42" w:rsidR="000B347C" w:rsidRDefault="0050032F" w:rsidP="0050032F">
        <w:pPr>
          <w:pStyle w:val="Footer"/>
          <w:tabs>
            <w:tab w:val="clear" w:pos="4680"/>
            <w:tab w:val="center" w:pos="3119"/>
          </w:tabs>
          <w:jc w:val="center"/>
        </w:pPr>
        <w:hyperlink r:id="rId1" w:history="1">
          <w:r w:rsidRPr="004F5A6F">
            <w:rPr>
              <w:rStyle w:val="Hyperlink"/>
              <w:rFonts w:asciiTheme="majorBidi" w:hAnsiTheme="majorBidi" w:cstheme="majorBidi"/>
            </w:rPr>
            <w:t>https://ejurnal.fmipa.uncen.ac.id/index.php/JIMKP/index</w:t>
          </w:r>
        </w:hyperlink>
        <w:r>
          <w:rPr>
            <w:rFonts w:asciiTheme="majorBidi" w:hAnsiTheme="majorBidi" w:cstheme="majorBidi"/>
          </w:rPr>
          <w:tab/>
        </w:r>
        <w:r w:rsidRPr="000B347C">
          <w:rPr>
            <w:rFonts w:asciiTheme="majorBidi" w:hAnsiTheme="majorBidi" w:cstheme="majorBidi"/>
          </w:rPr>
          <w:t xml:space="preserve"> </w:t>
        </w:r>
        <w:r w:rsidRPr="000B347C">
          <w:rPr>
            <w:rFonts w:asciiTheme="majorBidi" w:hAnsiTheme="majorBidi" w:cstheme="majorBidi"/>
            <w:noProof/>
            <w:color w:val="000000"/>
          </w:rPr>
          <mc:AlternateContent>
            <mc:Choice Requires="wps">
              <w:drawing>
                <wp:anchor distT="0" distB="0" distL="114300" distR="114300" simplePos="0" relativeHeight="251661312" behindDoc="0" locked="0" layoutInCell="1" allowOverlap="1" wp14:anchorId="1FB18E75" wp14:editId="6B8EDC63">
                  <wp:simplePos x="0" y="0"/>
                  <wp:positionH relativeFrom="column">
                    <wp:posOffset>6762</wp:posOffset>
                  </wp:positionH>
                  <wp:positionV relativeFrom="paragraph">
                    <wp:posOffset>0</wp:posOffset>
                  </wp:positionV>
                  <wp:extent cx="5786120" cy="0"/>
                  <wp:effectExtent l="0" t="0" r="0" b="0"/>
                  <wp:wrapNone/>
                  <wp:docPr id="731254264" name="Straight Connector 1"/>
                  <wp:cNvGraphicFramePr/>
                  <a:graphic xmlns:a="http://schemas.openxmlformats.org/drawingml/2006/main">
                    <a:graphicData uri="http://schemas.microsoft.com/office/word/2010/wordprocessingShape">
                      <wps:wsp>
                        <wps:cNvCnPr/>
                        <wps:spPr>
                          <a:xfrm>
                            <a:off x="0" y="0"/>
                            <a:ext cx="57861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DC85C5"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0" to="45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N4pAEAAJkDAAAOAAAAZHJzL2Uyb0RvYy54bWysU01v2zAMvQ/YfxB0X2QHWFsYcXposV2G&#10;rdjHD1BlKhYmiYKkxc6/H6UkTtENw1D0Qksi3yMfSW9uZ2fZHmIy6HverhrOwCscjN/1/Mf3D+9u&#10;OEtZ+kFa9NDzAyR+u337ZjOFDtY4oh0gMiLxqZtCz8ecQydEUiM4mVYYwJNTY3Qy0zXuxBDlROzO&#10;inXTXIkJ4xAiKkiJXu+PTr6t/FqDyl+0TpCZ7TnVlquN1T4WK7Yb2e2iDKNRpzLkC6pw0nhKulDd&#10;yyzZr2j+oHJGRUyo80qhE6i1UVA1kJq2eabm2ygDVC3UnBSWNqXXo1Wf93f+IVIbppC6FB5iUTHr&#10;6MqX6mNzbdZhaRbMmSl6fH99c9Wuqafq7BMXYIgpfwR0rBx6bo0vOmQn959SpmQUeg4pz9azibZn&#10;fd3UiYhLLfWUDxaOYV9BMzNQ9rbS1TWBOxvZXtKAh59tGSiRW0+RBaKNtQuo+TfoFFtgUFfnf4FL&#10;dM2IPi9AZzzGv2XN87lUfYynsp9oLcdHHA51MtVB86/KTrtaFuzpvcIvf9T2NwAAAP//AwBQSwME&#10;FAAGAAgAAAAhAKdQdFHWAAAAAwEAAA8AAABkcnMvZG93bnJldi54bWxMj0FOwzAQRfdI3MEaJDaI&#10;OmklCmmcKkLqAWhZsJzG0zhqPA6xm4bbM13B8ul//XlTbmffq4nG2AU2kC8yUMRNsB23Bj4Pu+dX&#10;UDEhW+wDk4EfirCt7u9KLGy48gdN+9QqGeFYoAGX0lBoHRtHHuMiDMSSncLoMQmOrbYjXmXc93qZ&#10;ZS/aY8dyweFA746a8/7iDRy+1mTdU19P+F1bblfnbrfOjHl8mOsNqERz+ivDTV/UoRKnY7iwjaoX&#10;zqVoQP6R8C1frkAdb6irUv93r34BAAD//wMAUEsBAi0AFAAGAAgAAAAhALaDOJL+AAAA4QEAABMA&#10;AAAAAAAAAAAAAAAAAAAAAFtDb250ZW50X1R5cGVzXS54bWxQSwECLQAUAAYACAAAACEAOP0h/9YA&#10;AACUAQAACwAAAAAAAAAAAAAAAAAvAQAAX3JlbHMvLnJlbHNQSwECLQAUAAYACAAAACEA0cwzeKQB&#10;AACZAwAADgAAAAAAAAAAAAAAAAAuAgAAZHJzL2Uyb0RvYy54bWxQSwECLQAUAAYACAAAACEAp1B0&#10;UdYAAAADAQAADwAAAAAAAAAAAAAAAAD+AwAAZHJzL2Rvd25yZXYueG1sUEsFBgAAAAAEAAQA8wAA&#10;AAEFAAAAAA==&#10;" strokecolor="black [3200]" strokeweight="1pt">
                  <v:stroke joinstyle="miter"/>
                </v:line>
              </w:pict>
            </mc:Fallback>
          </mc:AlternateContent>
        </w:r>
        <w:r>
          <w:rPr>
            <w:rFonts w:asciiTheme="majorBidi" w:hAnsiTheme="majorBidi" w:cstheme="majorBidi"/>
            <w:sz w:val="20"/>
            <w:szCs w:val="20"/>
          </w:rPr>
          <w:t xml:space="preserve"> </w:t>
        </w:r>
        <w:r w:rsidR="000B347C">
          <w:fldChar w:fldCharType="begin"/>
        </w:r>
        <w:r w:rsidR="000B347C">
          <w:instrText xml:space="preserve"> PAGE   \* MERGEFORMAT </w:instrText>
        </w:r>
        <w:r w:rsidR="000B347C">
          <w:fldChar w:fldCharType="separate"/>
        </w:r>
        <w:r w:rsidR="000B347C">
          <w:rPr>
            <w:noProof/>
          </w:rPr>
          <w:t>2</w:t>
        </w:r>
        <w:r w:rsidR="000B347C">
          <w:rPr>
            <w:noProof/>
          </w:rPr>
          <w:fldChar w:fldCharType="end"/>
        </w:r>
      </w:p>
    </w:sdtContent>
  </w:sdt>
  <w:p w14:paraId="45208F04" w14:textId="318FCFF4" w:rsidR="00B6371F" w:rsidRPr="000B347C" w:rsidRDefault="00B6371F" w:rsidP="000B347C">
    <w:pPr>
      <w:pStyle w:val="Footer"/>
      <w:tabs>
        <w:tab w:val="clear" w:pos="9360"/>
        <w:tab w:val="right" w:pos="8789"/>
      </w:tabs>
      <w:jc w:val="left"/>
      <w:rPr>
        <w:rFonts w:asciiTheme="majorBidi" w:hAnsiTheme="majorBidi" w:cstheme="majorBidi"/>
      </w:rPr>
    </w:pPr>
  </w:p>
  <w:p w14:paraId="1CECFF17" w14:textId="77777777" w:rsidR="009857D1" w:rsidRDefault="009857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AE146" w14:textId="77777777" w:rsidR="00CF5AE7" w:rsidRDefault="00CF5AE7" w:rsidP="00422898">
      <w:pPr>
        <w:spacing w:before="0"/>
      </w:pPr>
      <w:r>
        <w:separator/>
      </w:r>
    </w:p>
  </w:footnote>
  <w:footnote w:type="continuationSeparator" w:id="0">
    <w:p w14:paraId="20C89B4C" w14:textId="77777777" w:rsidR="00CF5AE7" w:rsidRDefault="00CF5AE7" w:rsidP="004228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48E3" w14:textId="6B126D18" w:rsidR="00422898" w:rsidRPr="00355BE0" w:rsidRDefault="00F43ED4" w:rsidP="0050032F">
    <w:pPr>
      <w:pStyle w:val="Header"/>
      <w:tabs>
        <w:tab w:val="clear" w:pos="9360"/>
      </w:tabs>
      <w:ind w:right="4"/>
      <w:rPr>
        <w:color w:val="000000" w:themeColor="text1"/>
        <w:sz w:val="16"/>
        <w:szCs w:val="16"/>
        <w:lang w:val="sv-SE"/>
      </w:rPr>
    </w:pPr>
    <w:r>
      <w:rPr>
        <w:noProof/>
        <w:color w:val="000000"/>
        <w:sz w:val="16"/>
        <w:szCs w:val="16"/>
        <w14:ligatures w14:val="standardContextual"/>
      </w:rPr>
      <mc:AlternateContent>
        <mc:Choice Requires="wps">
          <w:drawing>
            <wp:anchor distT="0" distB="0" distL="114300" distR="114300" simplePos="0" relativeHeight="251664384" behindDoc="0" locked="0" layoutInCell="1" allowOverlap="1" wp14:anchorId="538281E3" wp14:editId="717C9BE0">
              <wp:simplePos x="0" y="0"/>
              <wp:positionH relativeFrom="column">
                <wp:posOffset>3937635</wp:posOffset>
              </wp:positionH>
              <wp:positionV relativeFrom="paragraph">
                <wp:posOffset>-188757</wp:posOffset>
              </wp:positionV>
              <wp:extent cx="1838325" cy="542925"/>
              <wp:effectExtent l="0" t="0" r="9525" b="9525"/>
              <wp:wrapNone/>
              <wp:docPr id="592959889" name="Text Box 1"/>
              <wp:cNvGraphicFramePr/>
              <a:graphic xmlns:a="http://schemas.openxmlformats.org/drawingml/2006/main">
                <a:graphicData uri="http://schemas.microsoft.com/office/word/2010/wordprocessingShape">
                  <wps:wsp>
                    <wps:cNvSpPr txBox="1"/>
                    <wps:spPr>
                      <a:xfrm>
                        <a:off x="0" y="0"/>
                        <a:ext cx="1838325" cy="542925"/>
                      </a:xfrm>
                      <a:prstGeom prst="rect">
                        <a:avLst/>
                      </a:prstGeom>
                      <a:solidFill>
                        <a:schemeClr val="lt1"/>
                      </a:solidFill>
                      <a:ln w="6350">
                        <a:noFill/>
                      </a:ln>
                    </wps:spPr>
                    <wps:txbx>
                      <w:txbxContent>
                        <w:p w14:paraId="3F8B899F" w14:textId="6D0D0211" w:rsidR="00355BE0" w:rsidRDefault="00CB4646" w:rsidP="00355BE0">
                          <w:pPr>
                            <w:spacing w:before="0"/>
                            <w:jc w:val="right"/>
                          </w:pPr>
                          <w:r>
                            <w:rPr>
                              <w:rFonts w:ascii="Cambria" w:hAnsi="Cambria"/>
                              <w:i/>
                              <w:color w:val="000000" w:themeColor="text1"/>
                              <w:lang w:val="sv-SE"/>
                            </w:rPr>
                            <w:t>Prastika</w:t>
                          </w:r>
                          <w:r w:rsidR="00355BE0" w:rsidRPr="00355BE0">
                            <w:rPr>
                              <w:rFonts w:ascii="Cambria" w:hAnsi="Cambria"/>
                              <w:i/>
                              <w:color w:val="000000" w:themeColor="text1"/>
                              <w:lang w:val="sv-SE"/>
                            </w:rPr>
                            <w:t xml:space="preserve"> et al., 20</w:t>
                          </w:r>
                          <w:r w:rsidR="00355BE0">
                            <w:rPr>
                              <w:rFonts w:ascii="Cambria" w:hAnsi="Cambria"/>
                              <w:i/>
                              <w:color w:val="000000" w:themeColor="text1"/>
                              <w:lang w:val="sv-SE"/>
                            </w:rPr>
                            <w:t>2</w:t>
                          </w:r>
                          <w:r w:rsidR="00F43ED4">
                            <w:rPr>
                              <w:rFonts w:ascii="Cambria" w:hAnsi="Cambria"/>
                              <w:i/>
                              <w:color w:val="000000" w:themeColor="text1"/>
                              <w:lang w:val="sv-SE"/>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38281E3" id="_x0000_t202" coordsize="21600,21600" o:spt="202" path="m,l,21600r21600,l21600,xe">
              <v:stroke joinstyle="miter"/>
              <v:path gradientshapeok="t" o:connecttype="rect"/>
            </v:shapetype>
            <v:shape id="Text Box 1" o:spid="_x0000_s1027" type="#_x0000_t202" style="position:absolute;left:0;text-align:left;margin-left:310.05pt;margin-top:-14.85pt;width:144.75pt;height:4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UZLAIAAFQEAAAOAAAAZHJzL2Uyb0RvYy54bWysVEtv2zAMvg/YfxB0X+y8utSIU2QpMgwI&#10;2gLp0LMiS7EBWdQkJXb260fJzmPdTsMuMilSH18fPX9oa0WOwroKdE6Hg5QSoTkUld7n9Pvr+tOM&#10;EueZLpgCLXJ6Eo4+LD5+mDcmEyMoQRXCEgTRLmtMTkvvTZYkjpeiZm4ARmg0SrA186jafVJY1iB6&#10;rZJRmt4lDdjCWODCObx97Ix0EfGlFNw/S+mEJyqnmJuPp43nLpzJYs6yvWWmrHifBvuHLGpWaQx6&#10;gXpknpGDrf6AqituwYH0Aw51AlJWXMQasJph+q6abcmMiLVgc5y5tMn9P1j+dNyaF0t8+wVaHGBo&#10;SGNc5vAy1NNKW4cvZkrQji08XdomWk94eDQbz8ajKSUcbdPJ6B5lhEmur411/quAmgQhpxbHErvF&#10;jhvnO9ezSwjmQFXFulIqKoEKYqUsOTIcovIxRwT/zUtp0uT0bjxNI7CG8LxDVhpzudYUJN/u2r7Q&#10;HRQnrN9CRw1n+LrCJDfM+RdmkQtYMvLbP+MhFWAQ6CVKSrA//3Yf/HFEaKWkQW7l1P04MCsoUd80&#10;Du9+OJkEMkZlMv08QsXeWna3Fn2oV4CVD3GTDI9i8PfqLEoL9RuuwTJERRPTHGPndHcWV75jPK4R&#10;F8tldEL6GeY3emt4gA6dDiN4bd+YNf2cPE74Cc4sZNm7cXW+4aWG5cGDrOIsQ4O7rvZ9R+pGNvRr&#10;FnbjVo9e15/B4hcAAAD//wMAUEsDBBQABgAIAAAAIQCdt/0u3wAAAAoBAAAPAAAAZHJzL2Rvd25y&#10;ZXYueG1sTI/dToNAEIXvTXyHzZh41y4lQgsyNE39uTVWHmDLjoCys4RdKPr0rld6OTlfzvmm2C+m&#10;FzONrrOMsFlHIIhrqztuEKq3p9UOhPOKteotE8IXOdiX11eFyrW98CvNJ9+IUMIuVwit90Mupatb&#10;Msqt7UAcsnc7GuXDOTZSj+oSyk0v4yhKpVEdh4VWDXRsqf48TQZhmrh6PM4Hr7ecJNXd8/fLh39A&#10;vL1ZDvcgPC3+D4Zf/aAOZXA624m1Ez1CGkebgCKs4mwLIhBZlKUgzghJsgNZFvL/C+UPAAAA//8D&#10;AFBLAQItABQABgAIAAAAIQC2gziS/gAAAOEBAAATAAAAAAAAAAAAAAAAAAAAAABbQ29udGVudF9U&#10;eXBlc10ueG1sUEsBAi0AFAAGAAgAAAAhADj9If/WAAAAlAEAAAsAAAAAAAAAAAAAAAAALwEAAF9y&#10;ZWxzLy5yZWxzUEsBAi0AFAAGAAgAAAAhAMP0tRksAgAAVAQAAA4AAAAAAAAAAAAAAAAALgIAAGRy&#10;cy9lMm9Eb2MueG1sUEsBAi0AFAAGAAgAAAAhAJ23/S7fAAAACgEAAA8AAAAAAAAAAAAAAAAAhgQA&#10;AGRycy9kb3ducmV2LnhtbFBLBQYAAAAABAAEAPMAAACSBQAAAAA=&#10;" fillcolor="white [3201]" stroked="f" strokeweight=".5pt">
              <v:textbox>
                <w:txbxContent>
                  <w:p w14:paraId="3F8B899F" w14:textId="6D0D0211" w:rsidR="00355BE0" w:rsidRDefault="00CB4646" w:rsidP="00355BE0">
                    <w:pPr>
                      <w:spacing w:before="0"/>
                      <w:jc w:val="right"/>
                    </w:pPr>
                    <w:r>
                      <w:rPr>
                        <w:rFonts w:ascii="Cambria" w:hAnsi="Cambria"/>
                        <w:i/>
                        <w:color w:val="000000" w:themeColor="text1"/>
                        <w:lang w:val="sv-SE"/>
                      </w:rPr>
                      <w:t>Prastika</w:t>
                    </w:r>
                    <w:r w:rsidR="00355BE0" w:rsidRPr="00355BE0">
                      <w:rPr>
                        <w:rFonts w:ascii="Cambria" w:hAnsi="Cambria"/>
                        <w:i/>
                        <w:color w:val="000000" w:themeColor="text1"/>
                        <w:lang w:val="sv-SE"/>
                      </w:rPr>
                      <w:t xml:space="preserve"> et al., 20</w:t>
                    </w:r>
                    <w:r w:rsidR="00355BE0">
                      <w:rPr>
                        <w:rFonts w:ascii="Cambria" w:hAnsi="Cambria"/>
                        <w:i/>
                        <w:color w:val="000000" w:themeColor="text1"/>
                        <w:lang w:val="sv-SE"/>
                      </w:rPr>
                      <w:t>2</w:t>
                    </w:r>
                    <w:r w:rsidR="00F43ED4">
                      <w:rPr>
                        <w:rFonts w:ascii="Cambria" w:hAnsi="Cambria"/>
                        <w:i/>
                        <w:color w:val="000000" w:themeColor="text1"/>
                        <w:lang w:val="sv-SE"/>
                      </w:rPr>
                      <w:t>4</w:t>
                    </w:r>
                  </w:p>
                </w:txbxContent>
              </v:textbox>
            </v:shape>
          </w:pict>
        </mc:Fallback>
      </mc:AlternateContent>
    </w:r>
    <w:r>
      <w:rPr>
        <w:noProof/>
        <w:color w:val="000000"/>
        <w:sz w:val="16"/>
        <w:szCs w:val="16"/>
        <w14:ligatures w14:val="standardContextual"/>
      </w:rPr>
      <mc:AlternateContent>
        <mc:Choice Requires="wps">
          <w:drawing>
            <wp:anchor distT="0" distB="0" distL="114300" distR="114300" simplePos="0" relativeHeight="251662336" behindDoc="0" locked="0" layoutInCell="1" allowOverlap="1" wp14:anchorId="573292C4" wp14:editId="3CF02290">
              <wp:simplePos x="0" y="0"/>
              <wp:positionH relativeFrom="column">
                <wp:posOffset>52070</wp:posOffset>
              </wp:positionH>
              <wp:positionV relativeFrom="paragraph">
                <wp:posOffset>-166532</wp:posOffset>
              </wp:positionV>
              <wp:extent cx="3257550" cy="542925"/>
              <wp:effectExtent l="0" t="0" r="0" b="9525"/>
              <wp:wrapNone/>
              <wp:docPr id="873689480" name="Text Box 1"/>
              <wp:cNvGraphicFramePr/>
              <a:graphic xmlns:a="http://schemas.openxmlformats.org/drawingml/2006/main">
                <a:graphicData uri="http://schemas.microsoft.com/office/word/2010/wordprocessingShape">
                  <wps:wsp>
                    <wps:cNvSpPr txBox="1"/>
                    <wps:spPr>
                      <a:xfrm>
                        <a:off x="0" y="0"/>
                        <a:ext cx="3257550" cy="542925"/>
                      </a:xfrm>
                      <a:prstGeom prst="rect">
                        <a:avLst/>
                      </a:prstGeom>
                      <a:solidFill>
                        <a:schemeClr val="lt1"/>
                      </a:solidFill>
                      <a:ln w="6350">
                        <a:noFill/>
                      </a:ln>
                    </wps:spPr>
                    <wps:txbx>
                      <w:txbxContent>
                        <w:p w14:paraId="2379A158" w14:textId="3B4153C4" w:rsidR="00355BE0" w:rsidRPr="00CB4646" w:rsidRDefault="001536BA" w:rsidP="00355BE0">
                          <w:pPr>
                            <w:spacing w:before="0"/>
                            <w:rPr>
                              <w:lang w:val="en-US"/>
                            </w:rPr>
                          </w:pPr>
                          <w:proofErr w:type="spellStart"/>
                          <w:r w:rsidRPr="00CB4646">
                            <w:rPr>
                              <w:rFonts w:ascii="Cambria" w:hAnsi="Cambria"/>
                              <w:i/>
                              <w:color w:val="000000" w:themeColor="text1"/>
                              <w:lang w:val="en-US"/>
                            </w:rPr>
                            <w:t>Keankearagaman</w:t>
                          </w:r>
                          <w:proofErr w:type="spellEnd"/>
                          <w:r w:rsidRPr="00CB4646">
                            <w:rPr>
                              <w:rFonts w:ascii="Cambria" w:hAnsi="Cambria"/>
                              <w:i/>
                              <w:color w:val="000000" w:themeColor="text1"/>
                              <w:lang w:val="en-US"/>
                            </w:rPr>
                            <w:t xml:space="preserve"> </w:t>
                          </w:r>
                          <w:r w:rsidR="00CB4646" w:rsidRPr="00CB4646">
                            <w:rPr>
                              <w:rFonts w:ascii="Cambria" w:hAnsi="Cambria"/>
                              <w:i/>
                              <w:color w:val="000000" w:themeColor="text1"/>
                              <w:lang w:val="en-US"/>
                            </w:rPr>
                            <w:t>Jenis Ikan Air T</w:t>
                          </w:r>
                          <w:r w:rsidR="00CB4646">
                            <w:rPr>
                              <w:rFonts w:ascii="Cambria" w:hAnsi="Cambria"/>
                              <w:i/>
                              <w:color w:val="000000" w:themeColor="text1"/>
                              <w:lang w:val="en-US"/>
                            </w:rPr>
                            <w:t xml:space="preserve">awar di Sungai Ledo </w:t>
                          </w:r>
                          <w:proofErr w:type="spellStart"/>
                          <w:r w:rsidR="00CB4646">
                            <w:rPr>
                              <w:rFonts w:ascii="Cambria" w:hAnsi="Cambria"/>
                              <w:i/>
                              <w:color w:val="000000" w:themeColor="text1"/>
                              <w:lang w:val="en-US"/>
                            </w:rPr>
                            <w:t>Kecamatan</w:t>
                          </w:r>
                          <w:proofErr w:type="spellEnd"/>
                          <w:r w:rsidR="00CB4646">
                            <w:rPr>
                              <w:rFonts w:ascii="Cambria" w:hAnsi="Cambria"/>
                              <w:i/>
                              <w:color w:val="000000" w:themeColor="text1"/>
                              <w:lang w:val="en-US"/>
                            </w:rPr>
                            <w:t xml:space="preserve"> Lumar…</w:t>
                          </w:r>
                          <w:r w:rsidR="00355BE0" w:rsidRPr="00CB4646">
                            <w:rPr>
                              <w:rFonts w:ascii="Cambria" w:hAnsi="Cambria"/>
                              <w:i/>
                              <w:color w:val="000000" w:themeColor="text1"/>
                              <w:lang w:val="en-US"/>
                            </w:rPr>
                            <w:tab/>
                          </w:r>
                          <w:r w:rsidR="00355BE0" w:rsidRPr="00CB4646">
                            <w:rPr>
                              <w:rFonts w:ascii="Cambria" w:hAnsi="Cambria"/>
                              <w:i/>
                              <w:color w:val="000000" w:themeColor="text1"/>
                              <w:lang w:val="en-US"/>
                            </w:rPr>
                            <w:tab/>
                            <w:t xml:space="preserve">    </w:t>
                          </w:r>
                          <w:r w:rsidR="00355BE0" w:rsidRPr="00CB4646">
                            <w:rPr>
                              <w:rFonts w:ascii="Cambria" w:hAnsi="Cambria"/>
                              <w:i/>
                              <w:color w:val="000000" w:themeColor="text1"/>
                              <w:lang w:val="en-US"/>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292C4" id="_x0000_s1028" type="#_x0000_t202" style="position:absolute;left:0;text-align:left;margin-left:4.1pt;margin-top:-13.1pt;width:256.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qtLgIAAFsEAAAOAAAAZHJzL2Uyb0RvYy54bWysVEtv2zAMvg/YfxB0X5y4SbsacYosRYYB&#10;QVsgHXpWZCkWIIuapMTOfv0oOa91Ow27yKRI8fHxo6cPXaPJXjivwJR0NBhSIgyHSpltSb+/Lj99&#10;psQHZiqmwYiSHoSnD7OPH6atLUQONehKOIJBjC9aW9I6BFtkmee1aJgfgBUGjRJcwwKqbptVjrUY&#10;vdFZPhzeZi24yjrgwnu8feyNdJbiSyl4eJbSi0B0SbG2kE6Xzk08s9mUFVvHbK34sQz2D1U0TBlM&#10;eg71yAIjO6f+CNUo7sCDDAMOTQZSKi5SD9jNaPium3XNrEi9IDjenmHy/y8sf9qv7YsjofsCHQ4w&#10;AtJaX3i8jP100jXxi5UStCOEhzNsoguE4+VNPrmbTNDE0TYZ5/f5JIbJLq+t8+GrgIZEoaQOx5LQ&#10;YvuVD73rySUm86BVtVRaJyVSQSy0I3uGQ9Qh1YjBf/PShrQlvb3BMuIjA/F5H1kbrOXSU5RCt+mI&#10;qq763UB1QBgc9Azxli8V1rpiPrwwh5TA9pDm4RkPqQFzwVGipAb382/30R8nhVZKWqRYSf2PHXOC&#10;Ev3N4AzvR+Nx5GRSxpO7HBV3bdlcW8yuWQACMMKFsjyJ0T/okygdNG+4DfOYFU3McMxd0nASF6En&#10;Pm4TF/N5ckIWWhZWZm15DB2xi5N47d6Ys8dxBRz0E5zIyIp3U+t9e9TnuwBSpZFGnHtUj/AjgxMp&#10;jtsWV+RaT16Xf8LsFwAAAP//AwBQSwMEFAAGAAgAAAAhAN/EAvHfAAAACAEAAA8AAABkcnMvZG93&#10;bnJldi54bWxMj81OwzAQhO9IfQdrkbig1mmiljbEqRDiR+JGA1Tc3HhJosbrKHaT8PYsJ7h9qxnN&#10;zmS7ybZiwN43jhQsFxEIpNKZhioFb8XjfAPCB01Gt45QwTd62OWzi0ynxo30isM+VIJDyKdaQR1C&#10;l0rpyxqt9gvXIbH25XqrA599JU2vRw63rYyjaC2tbog/1LrD+xrL0/5sFXxeV4cXPz29j8kq6R6e&#10;h+LmwxRKXV1Od7cgAk7hzwy/9bk65Nzp6M5kvGgVbGI2KpjHawbWV/GS4ciwTUDmmfw/IP8BAAD/&#10;/wMAUEsBAi0AFAAGAAgAAAAhALaDOJL+AAAA4QEAABMAAAAAAAAAAAAAAAAAAAAAAFtDb250ZW50&#10;X1R5cGVzXS54bWxQSwECLQAUAAYACAAAACEAOP0h/9YAAACUAQAACwAAAAAAAAAAAAAAAAAvAQAA&#10;X3JlbHMvLnJlbHNQSwECLQAUAAYACAAAACEAtKc6rS4CAABbBAAADgAAAAAAAAAAAAAAAAAuAgAA&#10;ZHJzL2Uyb0RvYy54bWxQSwECLQAUAAYACAAAACEA38QC8d8AAAAIAQAADwAAAAAAAAAAAAAAAACI&#10;BAAAZHJzL2Rvd25yZXYueG1sUEsFBgAAAAAEAAQA8wAAAJQFAAAAAA==&#10;" fillcolor="white [3201]" stroked="f" strokeweight=".5pt">
              <v:textbox>
                <w:txbxContent>
                  <w:p w14:paraId="2379A158" w14:textId="3B4153C4" w:rsidR="00355BE0" w:rsidRPr="00CB4646" w:rsidRDefault="001536BA" w:rsidP="00355BE0">
                    <w:pPr>
                      <w:spacing w:before="0"/>
                      <w:rPr>
                        <w:lang w:val="en-US"/>
                      </w:rPr>
                    </w:pPr>
                    <w:proofErr w:type="spellStart"/>
                    <w:r w:rsidRPr="00CB4646">
                      <w:rPr>
                        <w:rFonts w:ascii="Cambria" w:hAnsi="Cambria"/>
                        <w:i/>
                        <w:color w:val="000000" w:themeColor="text1"/>
                        <w:lang w:val="en-US"/>
                      </w:rPr>
                      <w:t>Keankearagaman</w:t>
                    </w:r>
                    <w:proofErr w:type="spellEnd"/>
                    <w:r w:rsidRPr="00CB4646">
                      <w:rPr>
                        <w:rFonts w:ascii="Cambria" w:hAnsi="Cambria"/>
                        <w:i/>
                        <w:color w:val="000000" w:themeColor="text1"/>
                        <w:lang w:val="en-US"/>
                      </w:rPr>
                      <w:t xml:space="preserve"> </w:t>
                    </w:r>
                    <w:r w:rsidR="00CB4646" w:rsidRPr="00CB4646">
                      <w:rPr>
                        <w:rFonts w:ascii="Cambria" w:hAnsi="Cambria"/>
                        <w:i/>
                        <w:color w:val="000000" w:themeColor="text1"/>
                        <w:lang w:val="en-US"/>
                      </w:rPr>
                      <w:t>Jenis Ikan Air T</w:t>
                    </w:r>
                    <w:r w:rsidR="00CB4646">
                      <w:rPr>
                        <w:rFonts w:ascii="Cambria" w:hAnsi="Cambria"/>
                        <w:i/>
                        <w:color w:val="000000" w:themeColor="text1"/>
                        <w:lang w:val="en-US"/>
                      </w:rPr>
                      <w:t xml:space="preserve">awar di Sungai Ledo </w:t>
                    </w:r>
                    <w:proofErr w:type="spellStart"/>
                    <w:r w:rsidR="00CB4646">
                      <w:rPr>
                        <w:rFonts w:ascii="Cambria" w:hAnsi="Cambria"/>
                        <w:i/>
                        <w:color w:val="000000" w:themeColor="text1"/>
                        <w:lang w:val="en-US"/>
                      </w:rPr>
                      <w:t>Kecamatan</w:t>
                    </w:r>
                    <w:proofErr w:type="spellEnd"/>
                    <w:r w:rsidR="00CB4646">
                      <w:rPr>
                        <w:rFonts w:ascii="Cambria" w:hAnsi="Cambria"/>
                        <w:i/>
                        <w:color w:val="000000" w:themeColor="text1"/>
                        <w:lang w:val="en-US"/>
                      </w:rPr>
                      <w:t xml:space="preserve"> Lumar…</w:t>
                    </w:r>
                    <w:r w:rsidR="00355BE0" w:rsidRPr="00CB4646">
                      <w:rPr>
                        <w:rFonts w:ascii="Cambria" w:hAnsi="Cambria"/>
                        <w:i/>
                        <w:color w:val="000000" w:themeColor="text1"/>
                        <w:lang w:val="en-US"/>
                      </w:rPr>
                      <w:tab/>
                    </w:r>
                    <w:r w:rsidR="00355BE0" w:rsidRPr="00CB4646">
                      <w:rPr>
                        <w:rFonts w:ascii="Cambria" w:hAnsi="Cambria"/>
                        <w:i/>
                        <w:color w:val="000000" w:themeColor="text1"/>
                        <w:lang w:val="en-US"/>
                      </w:rPr>
                      <w:tab/>
                      <w:t xml:space="preserve">    </w:t>
                    </w:r>
                    <w:r w:rsidR="00355BE0" w:rsidRPr="00CB4646">
                      <w:rPr>
                        <w:rFonts w:ascii="Cambria" w:hAnsi="Cambria"/>
                        <w:i/>
                        <w:color w:val="000000" w:themeColor="text1"/>
                        <w:lang w:val="en-US"/>
                      </w:rPr>
                      <w:tab/>
                      <w:t xml:space="preserve">    </w:t>
                    </w:r>
                  </w:p>
                </w:txbxContent>
              </v:textbox>
            </v:shape>
          </w:pict>
        </mc:Fallback>
      </mc:AlternateContent>
    </w:r>
    <w:r w:rsidR="00355BE0">
      <w:rPr>
        <w:noProof/>
        <w:color w:val="000000"/>
        <w:sz w:val="16"/>
        <w:szCs w:val="16"/>
      </w:rPr>
      <mc:AlternateContent>
        <mc:Choice Requires="wps">
          <w:drawing>
            <wp:anchor distT="0" distB="0" distL="114300" distR="114300" simplePos="0" relativeHeight="251659264" behindDoc="0" locked="0" layoutInCell="1" allowOverlap="1" wp14:anchorId="0FBF431C" wp14:editId="7D2D92DD">
              <wp:simplePos x="0" y="0"/>
              <wp:positionH relativeFrom="column">
                <wp:posOffset>-7620</wp:posOffset>
              </wp:positionH>
              <wp:positionV relativeFrom="paragraph">
                <wp:posOffset>433070</wp:posOffset>
              </wp:positionV>
              <wp:extent cx="5786120" cy="0"/>
              <wp:effectExtent l="0" t="0" r="0" b="0"/>
              <wp:wrapNone/>
              <wp:docPr id="449746890" name="Straight Connector 1"/>
              <wp:cNvGraphicFramePr/>
              <a:graphic xmlns:a="http://schemas.openxmlformats.org/drawingml/2006/main">
                <a:graphicData uri="http://schemas.microsoft.com/office/word/2010/wordprocessingShape">
                  <wps:wsp>
                    <wps:cNvCnPr/>
                    <wps:spPr>
                      <a:xfrm>
                        <a:off x="0" y="0"/>
                        <a:ext cx="57861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53B76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4.1pt" to="4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6NowEAAJkDAAAOAAAAZHJzL2Uyb0RvYy54bWysU9tu2zAMfR+wfxD0vsgO0K4z4vShxfYy&#10;bMUuH6DKVCxUN1Ba7Pz9KCVxim0YhqEvtCTyHPKQ9OZ2dpbtAZMJvuftquEMvAqD8buef//2/s0N&#10;ZylLP0gbPPT8AInfbl+/2kyxg3UYgx0AGZH41E2x52POsRMiqRGcTKsQwZNTB3Qy0xV3YkA5Ebuz&#10;Yt0012IKOEQMClKi1/ujk28rv9ag8metE2Rme0615Wqx2sdixXYjux3KOBp1KkP+RxVOGk9JF6p7&#10;mSX7geY3KmcUhhR0XqngRNDaKKgaSE3b/KLm6ygjVC3UnBSXNqWXo1Wf9nf+AakNU0xdig9YVMwa&#10;XflSfWyuzToszYI5M0WPV29vrts19VSdfeICjJjyBwiOlUPPrfFFh+zk/mPKlIxCzyHl2Xo20fa8&#10;a67qRMSllnrKBwvHsC+gmRkoe1vp6prAnUW2lzTg4aktAyVy6ymyQLSxdgE1fwedYgsM6ur8K3CJ&#10;rhmDzwvQGR/wT1nzfC5VH+Op7Gday/ExDIc6meqg+Vdlp10tC/b8XuGXP2r7EwAA//8DAFBLAwQU&#10;AAYACAAAACEAIpYAlN4AAAAIAQAADwAAAGRycy9kb3ducmV2LnhtbEyPQUvDQBCF74L/YRnBi7Sb&#10;FFNrzKaI4CGCgq14nibTJJqdDdltGv99R3rQ0zDzHm++l60n26mRBt86NhDPI1DEpatarg18bJ9n&#10;K1A+IFfYOSYDP+RhnV9eZJhW7sjvNG5CrSSEfYoGmhD6VGtfNmTRz11PLNreDRaDrEOtqwGPEm47&#10;vYiipbbYsnxosKenhsrvzcEa+Co+izq5uWv3b7fJC27H5JXHwpjrq+nxAVSgKfyZ4Rdf0CEXpp07&#10;cOVVZ2AWL8RpYLmSKfp9HEm33fmg80z/L5CfAAAA//8DAFBLAQItABQABgAIAAAAIQC2gziS/gAA&#10;AOEBAAATAAAAAAAAAAAAAAAAAAAAAABbQ29udGVudF9UeXBlc10ueG1sUEsBAi0AFAAGAAgAAAAh&#10;ADj9If/WAAAAlAEAAAsAAAAAAAAAAAAAAAAALwEAAF9yZWxzLy5yZWxzUEsBAi0AFAAGAAgAAAAh&#10;AMZ8vo2jAQAAmQMAAA4AAAAAAAAAAAAAAAAALgIAAGRycy9lMm9Eb2MueG1sUEsBAi0AFAAGAAgA&#10;AAAhACKWAJTeAAAACAEAAA8AAAAAAAAAAAAAAAAA/QMAAGRycy9kb3ducmV2LnhtbFBLBQYAAAAA&#10;BAAEAPMAAAAIBQAAAAA=&#10;" strokecolor="black [3200]" strokeweight="1.5pt">
              <v:stroke joinstyle="miter"/>
            </v:line>
          </w:pict>
        </mc:Fallback>
      </mc:AlternateContent>
    </w:r>
    <w:sdt>
      <w:sdtPr>
        <w:rPr>
          <w:rFonts w:ascii="Cambria" w:hAnsi="Cambria"/>
          <w:i/>
          <w:color w:val="000000" w:themeColor="text1"/>
        </w:rPr>
        <w:id w:val="98381352"/>
        <w:docPartObj>
          <w:docPartGallery w:val="Page Numbers (Top of Page)"/>
          <w:docPartUnique/>
        </w:docPartObj>
      </w:sdtPr>
      <w:sdtEndPr>
        <w:rPr>
          <w:rFonts w:ascii="Times New Roman" w:hAnsi="Times New Roman"/>
          <w:i w:val="0"/>
          <w:sz w:val="16"/>
          <w:szCs w:val="16"/>
        </w:rPr>
      </w:sdtEndPr>
      <w:sdtContent>
        <w:r w:rsidR="00B6371F" w:rsidRPr="00355BE0">
          <w:rPr>
            <w:rFonts w:ascii="Cambria" w:hAnsi="Cambria"/>
            <w:i/>
            <w:color w:val="000000" w:themeColor="text1"/>
            <w:lang w:val="sv-SE"/>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D8909D0C">
      <w:start w:val="1"/>
      <w:numFmt w:val="bullet"/>
      <w:suff w:val="nothing"/>
      <w:lvlText w:val=""/>
      <w:lvlJc w:val="left"/>
      <w:pPr>
        <w:ind w:left="720" w:hanging="360"/>
      </w:pPr>
      <w:rPr>
        <w:rFonts w:ascii="Symbol" w:hAnsi="Symbol"/>
      </w:rPr>
    </w:lvl>
    <w:lvl w:ilvl="1" w:tplc="67882A6C">
      <w:start w:val="1"/>
      <w:numFmt w:val="bullet"/>
      <w:lvlText w:val="o"/>
      <w:lvlJc w:val="left"/>
      <w:pPr>
        <w:tabs>
          <w:tab w:val="num" w:pos="1440"/>
        </w:tabs>
        <w:ind w:left="1440" w:hanging="360"/>
      </w:pPr>
      <w:rPr>
        <w:rFonts w:ascii="Courier New" w:hAnsi="Courier New"/>
      </w:rPr>
    </w:lvl>
    <w:lvl w:ilvl="2" w:tplc="D6229874">
      <w:start w:val="1"/>
      <w:numFmt w:val="bullet"/>
      <w:lvlText w:val=""/>
      <w:lvlJc w:val="left"/>
      <w:pPr>
        <w:tabs>
          <w:tab w:val="num" w:pos="2160"/>
        </w:tabs>
        <w:ind w:left="2160" w:hanging="360"/>
      </w:pPr>
      <w:rPr>
        <w:rFonts w:ascii="Wingdings" w:hAnsi="Wingdings"/>
      </w:rPr>
    </w:lvl>
    <w:lvl w:ilvl="3" w:tplc="30407652">
      <w:start w:val="1"/>
      <w:numFmt w:val="bullet"/>
      <w:lvlText w:val=""/>
      <w:lvlJc w:val="left"/>
      <w:pPr>
        <w:tabs>
          <w:tab w:val="num" w:pos="2880"/>
        </w:tabs>
        <w:ind w:left="2880" w:hanging="360"/>
      </w:pPr>
      <w:rPr>
        <w:rFonts w:ascii="Symbol" w:hAnsi="Symbol"/>
      </w:rPr>
    </w:lvl>
    <w:lvl w:ilvl="4" w:tplc="89FC2176">
      <w:start w:val="1"/>
      <w:numFmt w:val="bullet"/>
      <w:lvlText w:val="o"/>
      <w:lvlJc w:val="left"/>
      <w:pPr>
        <w:tabs>
          <w:tab w:val="num" w:pos="3600"/>
        </w:tabs>
        <w:ind w:left="3600" w:hanging="360"/>
      </w:pPr>
      <w:rPr>
        <w:rFonts w:ascii="Courier New" w:hAnsi="Courier New"/>
      </w:rPr>
    </w:lvl>
    <w:lvl w:ilvl="5" w:tplc="11B81E36">
      <w:start w:val="1"/>
      <w:numFmt w:val="bullet"/>
      <w:lvlText w:val=""/>
      <w:lvlJc w:val="left"/>
      <w:pPr>
        <w:tabs>
          <w:tab w:val="num" w:pos="4320"/>
        </w:tabs>
        <w:ind w:left="4320" w:hanging="360"/>
      </w:pPr>
      <w:rPr>
        <w:rFonts w:ascii="Wingdings" w:hAnsi="Wingdings"/>
      </w:rPr>
    </w:lvl>
    <w:lvl w:ilvl="6" w:tplc="7A92D1C8">
      <w:start w:val="1"/>
      <w:numFmt w:val="bullet"/>
      <w:lvlText w:val=""/>
      <w:lvlJc w:val="left"/>
      <w:pPr>
        <w:tabs>
          <w:tab w:val="num" w:pos="5040"/>
        </w:tabs>
        <w:ind w:left="5040" w:hanging="360"/>
      </w:pPr>
      <w:rPr>
        <w:rFonts w:ascii="Symbol" w:hAnsi="Symbol"/>
      </w:rPr>
    </w:lvl>
    <w:lvl w:ilvl="7" w:tplc="8B8E48C2">
      <w:start w:val="1"/>
      <w:numFmt w:val="bullet"/>
      <w:lvlText w:val="o"/>
      <w:lvlJc w:val="left"/>
      <w:pPr>
        <w:tabs>
          <w:tab w:val="num" w:pos="5760"/>
        </w:tabs>
        <w:ind w:left="5760" w:hanging="360"/>
      </w:pPr>
      <w:rPr>
        <w:rFonts w:ascii="Courier New" w:hAnsi="Courier New"/>
      </w:rPr>
    </w:lvl>
    <w:lvl w:ilvl="8" w:tplc="B6465062">
      <w:start w:val="1"/>
      <w:numFmt w:val="bullet"/>
      <w:lvlText w:val=""/>
      <w:lvlJc w:val="left"/>
      <w:pPr>
        <w:tabs>
          <w:tab w:val="num" w:pos="6480"/>
        </w:tabs>
        <w:ind w:left="6480" w:hanging="360"/>
      </w:pPr>
      <w:rPr>
        <w:rFonts w:ascii="Wingdings" w:hAnsi="Wingdings"/>
      </w:rPr>
    </w:lvl>
  </w:abstractNum>
  <w:abstractNum w:abstractNumId="1" w15:restartNumberingAfterBreak="0">
    <w:nsid w:val="00E910CB"/>
    <w:multiLevelType w:val="multilevel"/>
    <w:tmpl w:val="E86C15C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0374C"/>
    <w:multiLevelType w:val="hybridMultilevel"/>
    <w:tmpl w:val="9C608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D10FF"/>
    <w:multiLevelType w:val="hybridMultilevel"/>
    <w:tmpl w:val="C752080C"/>
    <w:lvl w:ilvl="0" w:tplc="2B40ACBC">
      <w:start w:val="1"/>
      <w:numFmt w:val="decimal"/>
      <w:lvlText w:val="4.5.%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F8143B"/>
    <w:multiLevelType w:val="multilevel"/>
    <w:tmpl w:val="8A3211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A0800C4"/>
    <w:multiLevelType w:val="multilevel"/>
    <w:tmpl w:val="F6A47C9A"/>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864012"/>
    <w:multiLevelType w:val="hybridMultilevel"/>
    <w:tmpl w:val="5EEAA7AA"/>
    <w:lvl w:ilvl="0" w:tplc="8DF6BFCC">
      <w:start w:val="1"/>
      <w:numFmt w:val="decimal"/>
      <w:lvlText w:val="%1."/>
      <w:lvlJc w:val="left"/>
      <w:pPr>
        <w:ind w:left="1154" w:hanging="567"/>
      </w:pPr>
      <w:rPr>
        <w:rFonts w:ascii="Times New Roman" w:eastAsia="Times New Roman" w:hAnsi="Times New Roman" w:cs="Times New Roman" w:hint="default"/>
        <w:w w:val="100"/>
        <w:sz w:val="24"/>
        <w:szCs w:val="24"/>
        <w:lang w:val="id" w:eastAsia="en-US" w:bidi="ar-SA"/>
      </w:rPr>
    </w:lvl>
    <w:lvl w:ilvl="1" w:tplc="6748CAA8">
      <w:numFmt w:val="bullet"/>
      <w:lvlText w:val="•"/>
      <w:lvlJc w:val="left"/>
      <w:pPr>
        <w:ind w:left="1950" w:hanging="567"/>
      </w:pPr>
      <w:rPr>
        <w:rFonts w:hint="default"/>
        <w:lang w:val="id" w:eastAsia="en-US" w:bidi="ar-SA"/>
      </w:rPr>
    </w:lvl>
    <w:lvl w:ilvl="2" w:tplc="3B2EBFC6">
      <w:numFmt w:val="bullet"/>
      <w:lvlText w:val="•"/>
      <w:lvlJc w:val="left"/>
      <w:pPr>
        <w:ind w:left="2741" w:hanging="567"/>
      </w:pPr>
      <w:rPr>
        <w:rFonts w:hint="default"/>
        <w:lang w:val="id" w:eastAsia="en-US" w:bidi="ar-SA"/>
      </w:rPr>
    </w:lvl>
    <w:lvl w:ilvl="3" w:tplc="C0840B90">
      <w:numFmt w:val="bullet"/>
      <w:lvlText w:val="•"/>
      <w:lvlJc w:val="left"/>
      <w:pPr>
        <w:ind w:left="3531" w:hanging="567"/>
      </w:pPr>
      <w:rPr>
        <w:rFonts w:hint="default"/>
        <w:lang w:val="id" w:eastAsia="en-US" w:bidi="ar-SA"/>
      </w:rPr>
    </w:lvl>
    <w:lvl w:ilvl="4" w:tplc="F2A08A52">
      <w:numFmt w:val="bullet"/>
      <w:lvlText w:val="•"/>
      <w:lvlJc w:val="left"/>
      <w:pPr>
        <w:ind w:left="4322" w:hanging="567"/>
      </w:pPr>
      <w:rPr>
        <w:rFonts w:hint="default"/>
        <w:lang w:val="id" w:eastAsia="en-US" w:bidi="ar-SA"/>
      </w:rPr>
    </w:lvl>
    <w:lvl w:ilvl="5" w:tplc="EBFCCAF8">
      <w:numFmt w:val="bullet"/>
      <w:lvlText w:val="•"/>
      <w:lvlJc w:val="left"/>
      <w:pPr>
        <w:ind w:left="5113" w:hanging="567"/>
      </w:pPr>
      <w:rPr>
        <w:rFonts w:hint="default"/>
        <w:lang w:val="id" w:eastAsia="en-US" w:bidi="ar-SA"/>
      </w:rPr>
    </w:lvl>
    <w:lvl w:ilvl="6" w:tplc="0B32CE96">
      <w:numFmt w:val="bullet"/>
      <w:lvlText w:val="•"/>
      <w:lvlJc w:val="left"/>
      <w:pPr>
        <w:ind w:left="5903" w:hanging="567"/>
      </w:pPr>
      <w:rPr>
        <w:rFonts w:hint="default"/>
        <w:lang w:val="id" w:eastAsia="en-US" w:bidi="ar-SA"/>
      </w:rPr>
    </w:lvl>
    <w:lvl w:ilvl="7" w:tplc="EA2ADED2">
      <w:numFmt w:val="bullet"/>
      <w:lvlText w:val="•"/>
      <w:lvlJc w:val="left"/>
      <w:pPr>
        <w:ind w:left="6694" w:hanging="567"/>
      </w:pPr>
      <w:rPr>
        <w:rFonts w:hint="default"/>
        <w:lang w:val="id" w:eastAsia="en-US" w:bidi="ar-SA"/>
      </w:rPr>
    </w:lvl>
    <w:lvl w:ilvl="8" w:tplc="C714DAF0">
      <w:numFmt w:val="bullet"/>
      <w:lvlText w:val="•"/>
      <w:lvlJc w:val="left"/>
      <w:pPr>
        <w:ind w:left="7485" w:hanging="567"/>
      </w:pPr>
      <w:rPr>
        <w:rFonts w:hint="default"/>
        <w:lang w:val="id" w:eastAsia="en-US" w:bidi="ar-SA"/>
      </w:rPr>
    </w:lvl>
  </w:abstractNum>
  <w:abstractNum w:abstractNumId="7" w15:restartNumberingAfterBreak="0">
    <w:nsid w:val="12F863FC"/>
    <w:multiLevelType w:val="multilevel"/>
    <w:tmpl w:val="1DC80290"/>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34E1B"/>
    <w:multiLevelType w:val="multilevel"/>
    <w:tmpl w:val="45BCA4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5B200F2"/>
    <w:multiLevelType w:val="hybridMultilevel"/>
    <w:tmpl w:val="7CA683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53D04"/>
    <w:multiLevelType w:val="hybridMultilevel"/>
    <w:tmpl w:val="819C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729A0"/>
    <w:multiLevelType w:val="multilevel"/>
    <w:tmpl w:val="2FA4257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105915"/>
    <w:multiLevelType w:val="multilevel"/>
    <w:tmpl w:val="A5E4CF2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D2F5082"/>
    <w:multiLevelType w:val="hybridMultilevel"/>
    <w:tmpl w:val="07046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B12C8"/>
    <w:multiLevelType w:val="multilevel"/>
    <w:tmpl w:val="3BB05084"/>
    <w:lvl w:ilvl="0">
      <w:start w:val="1"/>
      <w:numFmt w:val="upperRoman"/>
      <w:suff w:val="nothing"/>
      <w:lvlText w:val="BAB %1"/>
      <w:lvlJc w:val="left"/>
      <w:pPr>
        <w:ind w:left="432" w:hanging="432"/>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5E500DC"/>
    <w:multiLevelType w:val="hybridMultilevel"/>
    <w:tmpl w:val="5636E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36302B"/>
    <w:multiLevelType w:val="hybridMultilevel"/>
    <w:tmpl w:val="513855F0"/>
    <w:lvl w:ilvl="0" w:tplc="CAD4DF0C">
      <w:start w:val="6"/>
      <w:numFmt w:val="decimal"/>
      <w:lvlText w:val="4.%1."/>
      <w:lvlJc w:val="left"/>
      <w:pPr>
        <w:ind w:left="9720" w:hanging="360"/>
      </w:pPr>
      <w:rPr>
        <w:rFonts w:hint="default"/>
      </w:rPr>
    </w:lvl>
    <w:lvl w:ilvl="1" w:tplc="CAD4DF0C">
      <w:start w:val="6"/>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B59FF"/>
    <w:multiLevelType w:val="multilevel"/>
    <w:tmpl w:val="A328D6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2F6D33F8"/>
    <w:multiLevelType w:val="multilevel"/>
    <w:tmpl w:val="BF0CD312"/>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307D5DB7"/>
    <w:multiLevelType w:val="hybridMultilevel"/>
    <w:tmpl w:val="D5408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2C08"/>
    <w:multiLevelType w:val="hybridMultilevel"/>
    <w:tmpl w:val="98601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D32BE"/>
    <w:multiLevelType w:val="hybridMultilevel"/>
    <w:tmpl w:val="A89E4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402514"/>
    <w:multiLevelType w:val="multilevel"/>
    <w:tmpl w:val="521693FE"/>
    <w:lvl w:ilvl="0">
      <w:start w:val="1"/>
      <w:numFmt w:val="decimal"/>
      <w:lvlText w:val="%1."/>
      <w:lvlJc w:val="left"/>
      <w:pPr>
        <w:ind w:left="4230" w:hanging="360"/>
      </w:pPr>
    </w:lvl>
    <w:lvl w:ilvl="1">
      <w:start w:val="1"/>
      <w:numFmt w:val="lowerLetter"/>
      <w:lvlText w:val="%2."/>
      <w:lvlJc w:val="left"/>
      <w:pPr>
        <w:ind w:left="4950" w:hanging="360"/>
      </w:pPr>
    </w:lvl>
    <w:lvl w:ilvl="2">
      <w:start w:val="1"/>
      <w:numFmt w:val="lowerRoman"/>
      <w:lvlText w:val="%3."/>
      <w:lvlJc w:val="right"/>
      <w:pPr>
        <w:ind w:left="5670" w:hanging="180"/>
      </w:pPr>
    </w:lvl>
    <w:lvl w:ilvl="3">
      <w:start w:val="1"/>
      <w:numFmt w:val="decimal"/>
      <w:lvlText w:val="%4."/>
      <w:lvlJc w:val="left"/>
      <w:pPr>
        <w:ind w:left="6390" w:hanging="360"/>
      </w:pPr>
    </w:lvl>
    <w:lvl w:ilvl="4">
      <w:start w:val="1"/>
      <w:numFmt w:val="lowerLetter"/>
      <w:lvlText w:val="%5."/>
      <w:lvlJc w:val="left"/>
      <w:pPr>
        <w:ind w:left="7110" w:hanging="360"/>
      </w:pPr>
    </w:lvl>
    <w:lvl w:ilvl="5">
      <w:start w:val="1"/>
      <w:numFmt w:val="lowerRoman"/>
      <w:lvlText w:val="%6."/>
      <w:lvlJc w:val="right"/>
      <w:pPr>
        <w:ind w:left="7830" w:hanging="180"/>
      </w:pPr>
    </w:lvl>
    <w:lvl w:ilvl="6">
      <w:start w:val="1"/>
      <w:numFmt w:val="decimal"/>
      <w:lvlText w:val="%7."/>
      <w:lvlJc w:val="left"/>
      <w:pPr>
        <w:ind w:left="8550" w:hanging="360"/>
      </w:pPr>
    </w:lvl>
    <w:lvl w:ilvl="7">
      <w:start w:val="1"/>
      <w:numFmt w:val="lowerLetter"/>
      <w:lvlText w:val="%8."/>
      <w:lvlJc w:val="left"/>
      <w:pPr>
        <w:ind w:left="9270" w:hanging="360"/>
      </w:pPr>
    </w:lvl>
    <w:lvl w:ilvl="8">
      <w:start w:val="1"/>
      <w:numFmt w:val="lowerRoman"/>
      <w:lvlText w:val="%9."/>
      <w:lvlJc w:val="right"/>
      <w:pPr>
        <w:ind w:left="9990" w:hanging="180"/>
      </w:pPr>
    </w:lvl>
  </w:abstractNum>
  <w:abstractNum w:abstractNumId="23" w15:restartNumberingAfterBreak="0">
    <w:nsid w:val="429C276D"/>
    <w:multiLevelType w:val="multilevel"/>
    <w:tmpl w:val="8D18540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B97187"/>
    <w:multiLevelType w:val="multilevel"/>
    <w:tmpl w:val="3B4A0F2A"/>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AF30417"/>
    <w:multiLevelType w:val="hybridMultilevel"/>
    <w:tmpl w:val="23BC5C0A"/>
    <w:lvl w:ilvl="0" w:tplc="1DDE0DD8">
      <w:start w:val="6"/>
      <w:numFmt w:val="decimal"/>
      <w:lvlText w:val="4.5.%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93C5D"/>
    <w:multiLevelType w:val="multilevel"/>
    <w:tmpl w:val="3E6C2C52"/>
    <w:lvl w:ilvl="0">
      <w:start w:val="3"/>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629" w:hanging="720"/>
      </w:pPr>
      <w:rPr>
        <w:rFonts w:hint="default"/>
        <w:lang w:val="id" w:eastAsia="en-US" w:bidi="ar-SA"/>
      </w:rPr>
    </w:lvl>
    <w:lvl w:ilvl="4">
      <w:numFmt w:val="bullet"/>
      <w:lvlText w:val="•"/>
      <w:lvlJc w:val="left"/>
      <w:pPr>
        <w:ind w:left="4406" w:hanging="720"/>
      </w:pPr>
      <w:rPr>
        <w:rFonts w:hint="default"/>
        <w:lang w:val="id" w:eastAsia="en-US" w:bidi="ar-SA"/>
      </w:rPr>
    </w:lvl>
    <w:lvl w:ilvl="5">
      <w:numFmt w:val="bullet"/>
      <w:lvlText w:val="•"/>
      <w:lvlJc w:val="left"/>
      <w:pPr>
        <w:ind w:left="5183" w:hanging="720"/>
      </w:pPr>
      <w:rPr>
        <w:rFonts w:hint="default"/>
        <w:lang w:val="id" w:eastAsia="en-US" w:bidi="ar-SA"/>
      </w:rPr>
    </w:lvl>
    <w:lvl w:ilvl="6">
      <w:numFmt w:val="bullet"/>
      <w:lvlText w:val="•"/>
      <w:lvlJc w:val="left"/>
      <w:pPr>
        <w:ind w:left="5959" w:hanging="720"/>
      </w:pPr>
      <w:rPr>
        <w:rFonts w:hint="default"/>
        <w:lang w:val="id" w:eastAsia="en-US" w:bidi="ar-SA"/>
      </w:rPr>
    </w:lvl>
    <w:lvl w:ilvl="7">
      <w:numFmt w:val="bullet"/>
      <w:lvlText w:val="•"/>
      <w:lvlJc w:val="left"/>
      <w:pPr>
        <w:ind w:left="6736" w:hanging="720"/>
      </w:pPr>
      <w:rPr>
        <w:rFonts w:hint="default"/>
        <w:lang w:val="id" w:eastAsia="en-US" w:bidi="ar-SA"/>
      </w:rPr>
    </w:lvl>
    <w:lvl w:ilvl="8">
      <w:numFmt w:val="bullet"/>
      <w:lvlText w:val="•"/>
      <w:lvlJc w:val="left"/>
      <w:pPr>
        <w:ind w:left="7513" w:hanging="720"/>
      </w:pPr>
      <w:rPr>
        <w:rFonts w:hint="default"/>
        <w:lang w:val="id" w:eastAsia="en-US" w:bidi="ar-SA"/>
      </w:rPr>
    </w:lvl>
  </w:abstractNum>
  <w:abstractNum w:abstractNumId="27" w15:restartNumberingAfterBreak="0">
    <w:nsid w:val="4E29392B"/>
    <w:multiLevelType w:val="hybridMultilevel"/>
    <w:tmpl w:val="A7A87FD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8" w15:restartNumberingAfterBreak="0">
    <w:nsid w:val="528503CD"/>
    <w:multiLevelType w:val="hybridMultilevel"/>
    <w:tmpl w:val="36F4A1F6"/>
    <w:lvl w:ilvl="0" w:tplc="9F5ADCE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D3CB2"/>
    <w:multiLevelType w:val="multilevel"/>
    <w:tmpl w:val="7E90D0F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3503B55"/>
    <w:multiLevelType w:val="multilevel"/>
    <w:tmpl w:val="98C2F45E"/>
    <w:lvl w:ilvl="0">
      <w:start w:val="2"/>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w w:val="100"/>
        <w:sz w:val="24"/>
        <w:szCs w:val="24"/>
        <w:lang w:val="id" w:eastAsia="en-US" w:bidi="ar-SA"/>
      </w:rPr>
    </w:lvl>
    <w:lvl w:ilvl="3">
      <w:numFmt w:val="bullet"/>
      <w:lvlText w:val="•"/>
      <w:lvlJc w:val="left"/>
      <w:pPr>
        <w:ind w:left="1848" w:hanging="720"/>
      </w:pPr>
      <w:rPr>
        <w:rFonts w:hint="default"/>
        <w:lang w:val="id" w:eastAsia="en-US" w:bidi="ar-SA"/>
      </w:rPr>
    </w:lvl>
    <w:lvl w:ilvl="4">
      <w:numFmt w:val="bullet"/>
      <w:lvlText w:val="•"/>
      <w:lvlJc w:val="left"/>
      <w:pPr>
        <w:ind w:left="2031" w:hanging="720"/>
      </w:pPr>
      <w:rPr>
        <w:rFonts w:hint="default"/>
        <w:lang w:val="id" w:eastAsia="en-US" w:bidi="ar-SA"/>
      </w:rPr>
    </w:lvl>
    <w:lvl w:ilvl="5">
      <w:numFmt w:val="bullet"/>
      <w:lvlText w:val="•"/>
      <w:lvlJc w:val="left"/>
      <w:pPr>
        <w:ind w:left="2213" w:hanging="720"/>
      </w:pPr>
      <w:rPr>
        <w:rFonts w:hint="default"/>
        <w:lang w:val="id" w:eastAsia="en-US" w:bidi="ar-SA"/>
      </w:rPr>
    </w:lvl>
    <w:lvl w:ilvl="6">
      <w:numFmt w:val="bullet"/>
      <w:lvlText w:val="•"/>
      <w:lvlJc w:val="left"/>
      <w:pPr>
        <w:ind w:left="2396" w:hanging="720"/>
      </w:pPr>
      <w:rPr>
        <w:rFonts w:hint="default"/>
        <w:lang w:val="id" w:eastAsia="en-US" w:bidi="ar-SA"/>
      </w:rPr>
    </w:lvl>
    <w:lvl w:ilvl="7">
      <w:numFmt w:val="bullet"/>
      <w:lvlText w:val="•"/>
      <w:lvlJc w:val="left"/>
      <w:pPr>
        <w:ind w:left="2579" w:hanging="720"/>
      </w:pPr>
      <w:rPr>
        <w:rFonts w:hint="default"/>
        <w:lang w:val="id" w:eastAsia="en-US" w:bidi="ar-SA"/>
      </w:rPr>
    </w:lvl>
    <w:lvl w:ilvl="8">
      <w:numFmt w:val="bullet"/>
      <w:lvlText w:val="•"/>
      <w:lvlJc w:val="left"/>
      <w:pPr>
        <w:ind w:left="2762" w:hanging="720"/>
      </w:pPr>
      <w:rPr>
        <w:rFonts w:hint="default"/>
        <w:lang w:val="id" w:eastAsia="en-US" w:bidi="ar-SA"/>
      </w:rPr>
    </w:lvl>
  </w:abstractNum>
  <w:abstractNum w:abstractNumId="31" w15:restartNumberingAfterBreak="0">
    <w:nsid w:val="6A3F4D31"/>
    <w:multiLevelType w:val="hybridMultilevel"/>
    <w:tmpl w:val="9E3E44E2"/>
    <w:lvl w:ilvl="0" w:tplc="92CAE4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F9C4717"/>
    <w:multiLevelType w:val="hybridMultilevel"/>
    <w:tmpl w:val="B0229E0A"/>
    <w:lvl w:ilvl="0" w:tplc="73562DA2">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724034">
    <w:abstractNumId w:val="8"/>
  </w:num>
  <w:num w:numId="2" w16cid:durableId="321156619">
    <w:abstractNumId w:val="4"/>
  </w:num>
  <w:num w:numId="3" w16cid:durableId="891844784">
    <w:abstractNumId w:val="29"/>
  </w:num>
  <w:num w:numId="4" w16cid:durableId="915281748">
    <w:abstractNumId w:val="24"/>
  </w:num>
  <w:num w:numId="5" w16cid:durableId="722100823">
    <w:abstractNumId w:val="5"/>
  </w:num>
  <w:num w:numId="6" w16cid:durableId="2044866041">
    <w:abstractNumId w:val="23"/>
  </w:num>
  <w:num w:numId="7" w16cid:durableId="1921871216">
    <w:abstractNumId w:val="12"/>
  </w:num>
  <w:num w:numId="8" w16cid:durableId="977684653">
    <w:abstractNumId w:val="7"/>
  </w:num>
  <w:num w:numId="9" w16cid:durableId="2049790265">
    <w:abstractNumId w:val="1"/>
  </w:num>
  <w:num w:numId="10" w16cid:durableId="659845765">
    <w:abstractNumId w:val="22"/>
  </w:num>
  <w:num w:numId="11" w16cid:durableId="1070887730">
    <w:abstractNumId w:val="0"/>
  </w:num>
  <w:num w:numId="12" w16cid:durableId="1534656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596159">
    <w:abstractNumId w:val="11"/>
  </w:num>
  <w:num w:numId="14" w16cid:durableId="1117600181">
    <w:abstractNumId w:val="27"/>
  </w:num>
  <w:num w:numId="15" w16cid:durableId="1103459639">
    <w:abstractNumId w:val="19"/>
  </w:num>
  <w:num w:numId="16" w16cid:durableId="1212155390">
    <w:abstractNumId w:val="9"/>
  </w:num>
  <w:num w:numId="17" w16cid:durableId="630139264">
    <w:abstractNumId w:val="10"/>
  </w:num>
  <w:num w:numId="18" w16cid:durableId="531918982">
    <w:abstractNumId w:val="31"/>
  </w:num>
  <w:num w:numId="19" w16cid:durableId="1455128396">
    <w:abstractNumId w:val="14"/>
  </w:num>
  <w:num w:numId="20" w16cid:durableId="1471362569">
    <w:abstractNumId w:val="28"/>
  </w:num>
  <w:num w:numId="21" w16cid:durableId="459615524">
    <w:abstractNumId w:val="30"/>
  </w:num>
  <w:num w:numId="22" w16cid:durableId="1814056641">
    <w:abstractNumId w:val="26"/>
  </w:num>
  <w:num w:numId="23" w16cid:durableId="60376586">
    <w:abstractNumId w:val="6"/>
  </w:num>
  <w:num w:numId="24" w16cid:durableId="1328823631">
    <w:abstractNumId w:val="32"/>
  </w:num>
  <w:num w:numId="25" w16cid:durableId="1033072797">
    <w:abstractNumId w:val="18"/>
  </w:num>
  <w:num w:numId="26" w16cid:durableId="503664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76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674869">
    <w:abstractNumId w:val="3"/>
  </w:num>
  <w:num w:numId="29" w16cid:durableId="239682958">
    <w:abstractNumId w:val="25"/>
  </w:num>
  <w:num w:numId="30" w16cid:durableId="1919897428">
    <w:abstractNumId w:val="16"/>
  </w:num>
  <w:num w:numId="31" w16cid:durableId="647322288">
    <w:abstractNumId w:val="20"/>
  </w:num>
  <w:num w:numId="32" w16cid:durableId="458181985">
    <w:abstractNumId w:val="2"/>
  </w:num>
  <w:num w:numId="33" w16cid:durableId="256253727">
    <w:abstractNumId w:val="13"/>
  </w:num>
  <w:num w:numId="34" w16cid:durableId="1673684703">
    <w:abstractNumId w:val="15"/>
  </w:num>
  <w:num w:numId="35" w16cid:durableId="600998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E4"/>
    <w:rsid w:val="00046A1B"/>
    <w:rsid w:val="00083E83"/>
    <w:rsid w:val="000B347C"/>
    <w:rsid w:val="00107692"/>
    <w:rsid w:val="00124ACD"/>
    <w:rsid w:val="00137A3B"/>
    <w:rsid w:val="001536BA"/>
    <w:rsid w:val="001B09F0"/>
    <w:rsid w:val="00222B85"/>
    <w:rsid w:val="002770AB"/>
    <w:rsid w:val="002808D4"/>
    <w:rsid w:val="00297D10"/>
    <w:rsid w:val="002D6AA7"/>
    <w:rsid w:val="002E6030"/>
    <w:rsid w:val="0033010C"/>
    <w:rsid w:val="00355BE0"/>
    <w:rsid w:val="00357C9E"/>
    <w:rsid w:val="003E3E98"/>
    <w:rsid w:val="003F38AD"/>
    <w:rsid w:val="0041659E"/>
    <w:rsid w:val="00422898"/>
    <w:rsid w:val="0046539C"/>
    <w:rsid w:val="004D1900"/>
    <w:rsid w:val="004D3062"/>
    <w:rsid w:val="0050032F"/>
    <w:rsid w:val="00512EE4"/>
    <w:rsid w:val="005A7BBA"/>
    <w:rsid w:val="005B4139"/>
    <w:rsid w:val="00622D90"/>
    <w:rsid w:val="006B5EA6"/>
    <w:rsid w:val="006F1D26"/>
    <w:rsid w:val="007255BA"/>
    <w:rsid w:val="00750C3B"/>
    <w:rsid w:val="0075664F"/>
    <w:rsid w:val="007F2D60"/>
    <w:rsid w:val="00833A59"/>
    <w:rsid w:val="00844200"/>
    <w:rsid w:val="008A53C2"/>
    <w:rsid w:val="008B13AC"/>
    <w:rsid w:val="009326B2"/>
    <w:rsid w:val="0094569B"/>
    <w:rsid w:val="009857D1"/>
    <w:rsid w:val="009B7D5D"/>
    <w:rsid w:val="00A55F20"/>
    <w:rsid w:val="00A77BB6"/>
    <w:rsid w:val="00AA60F1"/>
    <w:rsid w:val="00B35F8D"/>
    <w:rsid w:val="00B50BDE"/>
    <w:rsid w:val="00B6371F"/>
    <w:rsid w:val="00B662D5"/>
    <w:rsid w:val="00B877A2"/>
    <w:rsid w:val="00BA36BF"/>
    <w:rsid w:val="00BD42AE"/>
    <w:rsid w:val="00BD4C60"/>
    <w:rsid w:val="00C149FC"/>
    <w:rsid w:val="00C1652B"/>
    <w:rsid w:val="00C30F87"/>
    <w:rsid w:val="00C56D83"/>
    <w:rsid w:val="00CA3721"/>
    <w:rsid w:val="00CB4646"/>
    <w:rsid w:val="00CB72B0"/>
    <w:rsid w:val="00CD2D81"/>
    <w:rsid w:val="00CD2FE0"/>
    <w:rsid w:val="00CF5AE7"/>
    <w:rsid w:val="00D01D00"/>
    <w:rsid w:val="00D17B8C"/>
    <w:rsid w:val="00D222CF"/>
    <w:rsid w:val="00D9744B"/>
    <w:rsid w:val="00D977C1"/>
    <w:rsid w:val="00DE61E9"/>
    <w:rsid w:val="00E25BAE"/>
    <w:rsid w:val="00E27125"/>
    <w:rsid w:val="00E75C7F"/>
    <w:rsid w:val="00E92B8B"/>
    <w:rsid w:val="00F2277F"/>
    <w:rsid w:val="00F369A9"/>
    <w:rsid w:val="00F43ED4"/>
    <w:rsid w:val="00F65759"/>
    <w:rsid w:val="00FC2EFC"/>
    <w:rsid w:val="00FE02AB"/>
    <w:rsid w:val="00FF7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A2EF"/>
  <w15:chartTrackingRefBased/>
  <w15:docId w15:val="{D3DB134B-3390-405E-B693-70D00E7E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98"/>
    <w:pPr>
      <w:spacing w:before="180" w:after="0" w:line="240" w:lineRule="auto"/>
      <w:jc w:val="both"/>
    </w:pPr>
    <w:rPr>
      <w:rFonts w:ascii="Times New Roman" w:eastAsia="Times New Roman" w:hAnsi="Times New Roman" w:cs="Times New Roman"/>
      <w:kern w:val="0"/>
      <w:sz w:val="18"/>
      <w:szCs w:val="18"/>
      <w:lang w:val="en-AU"/>
      <w14:ligatures w14:val="none"/>
    </w:rPr>
  </w:style>
  <w:style w:type="paragraph" w:styleId="Heading1">
    <w:name w:val="heading 1"/>
    <w:basedOn w:val="Normal"/>
    <w:next w:val="Normal"/>
    <w:link w:val="Heading1Char"/>
    <w:uiPriority w:val="1"/>
    <w:qFormat/>
    <w:rsid w:val="001B09F0"/>
    <w:pPr>
      <w:keepNext/>
      <w:jc w:val="left"/>
      <w:outlineLvl w:val="0"/>
    </w:pPr>
    <w:rPr>
      <w:rFonts w:ascii="Arial" w:hAnsi="Arial"/>
      <w:b/>
      <w:caps/>
      <w:sz w:val="20"/>
    </w:rPr>
  </w:style>
  <w:style w:type="paragraph" w:styleId="Heading2">
    <w:name w:val="heading 2"/>
    <w:basedOn w:val="Normal"/>
    <w:next w:val="Normal"/>
    <w:link w:val="Heading2Char"/>
    <w:uiPriority w:val="9"/>
    <w:qFormat/>
    <w:rsid w:val="00F43ED4"/>
    <w:pPr>
      <w:keepNext/>
      <w:keepLines/>
      <w:spacing w:before="40"/>
      <w:jc w:val="left"/>
      <w:outlineLvl w:val="1"/>
    </w:pPr>
    <w:rPr>
      <w:rFonts w:ascii="Calibri" w:eastAsia="Calibri" w:hAnsi="Calibri" w:cs="Calibri"/>
      <w:b/>
      <w:bCs/>
      <w:color w:val="2F5496"/>
      <w:sz w:val="36"/>
      <w:szCs w:val="36"/>
      <w:lang w:val="en-US"/>
    </w:rPr>
  </w:style>
  <w:style w:type="paragraph" w:styleId="Heading3">
    <w:name w:val="heading 3"/>
    <w:basedOn w:val="Normal"/>
    <w:next w:val="Normal"/>
    <w:link w:val="Heading3Char"/>
    <w:uiPriority w:val="9"/>
    <w:qFormat/>
    <w:rsid w:val="00F43ED4"/>
    <w:pPr>
      <w:keepNext/>
      <w:keepLines/>
      <w:spacing w:before="40"/>
      <w:jc w:val="left"/>
      <w:outlineLvl w:val="2"/>
    </w:pPr>
    <w:rPr>
      <w:rFonts w:ascii="Calibri" w:eastAsia="Calibri" w:hAnsi="Calibri" w:cs="Calibri"/>
      <w:b/>
      <w:bCs/>
      <w:color w:val="1F3763"/>
      <w:sz w:val="28"/>
      <w:szCs w:val="28"/>
      <w:lang w:val="en-US"/>
    </w:rPr>
  </w:style>
  <w:style w:type="paragraph" w:styleId="Heading4">
    <w:name w:val="heading 4"/>
    <w:basedOn w:val="Normal"/>
    <w:next w:val="Normal"/>
    <w:link w:val="Heading4Char"/>
    <w:uiPriority w:val="9"/>
    <w:qFormat/>
    <w:rsid w:val="00F43ED4"/>
    <w:pPr>
      <w:keepNext/>
      <w:keepLines/>
      <w:spacing w:before="40"/>
      <w:jc w:val="left"/>
      <w:outlineLvl w:val="3"/>
    </w:pPr>
    <w:rPr>
      <w:rFonts w:ascii="Calibri" w:eastAsia="Calibri" w:hAnsi="Calibri" w:cs="Calibri"/>
      <w:b/>
      <w:bCs/>
      <w:iCs/>
      <w:color w:val="2F5496"/>
      <w:sz w:val="24"/>
      <w:szCs w:val="24"/>
      <w:lang w:val="en-US"/>
    </w:rPr>
  </w:style>
  <w:style w:type="paragraph" w:styleId="Heading5">
    <w:name w:val="heading 5"/>
    <w:basedOn w:val="Normal"/>
    <w:next w:val="Normal"/>
    <w:link w:val="Heading5Char"/>
    <w:uiPriority w:val="9"/>
    <w:qFormat/>
    <w:rsid w:val="00F43ED4"/>
    <w:pPr>
      <w:keepNext/>
      <w:keepLines/>
      <w:spacing w:before="40"/>
      <w:jc w:val="left"/>
      <w:outlineLvl w:val="4"/>
    </w:pPr>
    <w:rPr>
      <w:rFonts w:ascii="Calibri" w:eastAsia="Calibri" w:hAnsi="Calibri" w:cs="Calibri"/>
      <w:b/>
      <w:bCs/>
      <w:color w:val="2F5496"/>
      <w:sz w:val="20"/>
      <w:szCs w:val="20"/>
      <w:lang w:val="en-US"/>
    </w:rPr>
  </w:style>
  <w:style w:type="paragraph" w:styleId="Heading6">
    <w:name w:val="heading 6"/>
    <w:basedOn w:val="Normal"/>
    <w:next w:val="Normal"/>
    <w:link w:val="Heading6Char"/>
    <w:uiPriority w:val="9"/>
    <w:qFormat/>
    <w:rsid w:val="00F43ED4"/>
    <w:pPr>
      <w:keepNext/>
      <w:keepLines/>
      <w:spacing w:before="40"/>
      <w:jc w:val="left"/>
      <w:outlineLvl w:val="5"/>
    </w:pPr>
    <w:rPr>
      <w:rFonts w:ascii="Calibri" w:eastAsia="Calibri" w:hAnsi="Calibri" w:cs="Calibri"/>
      <w:b/>
      <w:bCs/>
      <w:color w:val="1F3763"/>
      <w:sz w:val="16"/>
      <w:szCs w:val="16"/>
      <w:lang w:val="en-US"/>
    </w:rPr>
  </w:style>
  <w:style w:type="paragraph" w:styleId="Heading7">
    <w:name w:val="heading 7"/>
    <w:basedOn w:val="Normal"/>
    <w:next w:val="Normal"/>
    <w:link w:val="Heading7Char"/>
    <w:uiPriority w:val="9"/>
    <w:semiHidden/>
    <w:unhideWhenUsed/>
    <w:qFormat/>
    <w:rsid w:val="001536BA"/>
    <w:pPr>
      <w:keepNext/>
      <w:keepLines/>
      <w:spacing w:before="40" w:line="256" w:lineRule="auto"/>
      <w:ind w:left="1296" w:hanging="1296"/>
      <w:jc w:val="left"/>
      <w:outlineLvl w:val="6"/>
    </w:pPr>
    <w:rPr>
      <w:rFonts w:asciiTheme="majorHAnsi" w:eastAsiaTheme="majorEastAsia" w:hAnsiTheme="majorHAnsi" w:cstheme="majorBidi"/>
      <w:i/>
      <w:iCs/>
      <w:color w:val="1F3763" w:themeColor="accent1" w:themeShade="7F"/>
      <w:sz w:val="24"/>
      <w:szCs w:val="22"/>
      <w:lang w:val="id-ID"/>
    </w:rPr>
  </w:style>
  <w:style w:type="paragraph" w:styleId="Heading8">
    <w:name w:val="heading 8"/>
    <w:basedOn w:val="Normal"/>
    <w:next w:val="Normal"/>
    <w:link w:val="Heading8Char"/>
    <w:uiPriority w:val="9"/>
    <w:semiHidden/>
    <w:unhideWhenUsed/>
    <w:qFormat/>
    <w:rsid w:val="001536BA"/>
    <w:pPr>
      <w:keepNext/>
      <w:keepLines/>
      <w:spacing w:before="40" w:line="256" w:lineRule="auto"/>
      <w:ind w:left="1440" w:hanging="1440"/>
      <w:jc w:val="left"/>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1536BA"/>
    <w:pPr>
      <w:keepNext/>
      <w:keepLines/>
      <w:spacing w:before="40" w:line="256" w:lineRule="auto"/>
      <w:ind w:left="1584" w:hanging="1584"/>
      <w:jc w:val="left"/>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98"/>
    <w:pPr>
      <w:tabs>
        <w:tab w:val="center" w:pos="4680"/>
        <w:tab w:val="right" w:pos="9360"/>
      </w:tabs>
    </w:pPr>
  </w:style>
  <w:style w:type="character" w:customStyle="1" w:styleId="HeaderChar">
    <w:name w:val="Header Char"/>
    <w:basedOn w:val="DefaultParagraphFont"/>
    <w:link w:val="Header"/>
    <w:uiPriority w:val="99"/>
    <w:rsid w:val="00422898"/>
  </w:style>
  <w:style w:type="paragraph" w:styleId="Footer">
    <w:name w:val="footer"/>
    <w:basedOn w:val="Normal"/>
    <w:link w:val="FooterChar"/>
    <w:uiPriority w:val="99"/>
    <w:unhideWhenUsed/>
    <w:rsid w:val="00422898"/>
    <w:pPr>
      <w:tabs>
        <w:tab w:val="center" w:pos="4680"/>
        <w:tab w:val="right" w:pos="9360"/>
      </w:tabs>
    </w:pPr>
  </w:style>
  <w:style w:type="character" w:customStyle="1" w:styleId="FooterChar">
    <w:name w:val="Footer Char"/>
    <w:basedOn w:val="DefaultParagraphFont"/>
    <w:link w:val="Footer"/>
    <w:uiPriority w:val="99"/>
    <w:rsid w:val="00422898"/>
  </w:style>
  <w:style w:type="character" w:styleId="Hyperlink">
    <w:name w:val="Hyperlink"/>
    <w:uiPriority w:val="99"/>
    <w:rsid w:val="00422898"/>
    <w:rPr>
      <w:color w:val="0000FF"/>
      <w:u w:val="single"/>
    </w:rPr>
  </w:style>
  <w:style w:type="table" w:styleId="TableGrid">
    <w:name w:val="Table Grid"/>
    <w:basedOn w:val="TableNormal"/>
    <w:uiPriority w:val="59"/>
    <w:qFormat/>
    <w:rsid w:val="0029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tle"/>
    <w:basedOn w:val="Normal"/>
    <w:link w:val="TitleChar"/>
    <w:uiPriority w:val="10"/>
    <w:qFormat/>
    <w:rsid w:val="00124ACD"/>
    <w:pPr>
      <w:suppressAutoHyphens/>
      <w:spacing w:before="360" w:after="480"/>
      <w:jc w:val="center"/>
    </w:pPr>
    <w:rPr>
      <w:rFonts w:ascii="Arial" w:hAnsi="Arial"/>
      <w:b/>
      <w:sz w:val="36"/>
    </w:rPr>
  </w:style>
  <w:style w:type="character" w:customStyle="1" w:styleId="TitleChar">
    <w:name w:val="Title Char"/>
    <w:aliases w:val="Tittle Char"/>
    <w:basedOn w:val="DefaultParagraphFont"/>
    <w:link w:val="Title"/>
    <w:uiPriority w:val="10"/>
    <w:rsid w:val="00124ACD"/>
    <w:rPr>
      <w:rFonts w:ascii="Arial" w:eastAsia="Times New Roman" w:hAnsi="Arial" w:cs="Times New Roman"/>
      <w:b/>
      <w:kern w:val="0"/>
      <w:sz w:val="36"/>
      <w:szCs w:val="18"/>
      <w:lang w:val="en-AU"/>
      <w14:ligatures w14:val="none"/>
    </w:rPr>
  </w:style>
  <w:style w:type="character" w:styleId="UnresolvedMention">
    <w:name w:val="Unresolved Mention"/>
    <w:basedOn w:val="DefaultParagraphFont"/>
    <w:uiPriority w:val="99"/>
    <w:semiHidden/>
    <w:unhideWhenUsed/>
    <w:rsid w:val="0094569B"/>
    <w:rPr>
      <w:color w:val="605E5C"/>
      <w:shd w:val="clear" w:color="auto" w:fill="E1DFDD"/>
    </w:rPr>
  </w:style>
  <w:style w:type="character" w:styleId="FollowedHyperlink">
    <w:name w:val="FollowedHyperlink"/>
    <w:basedOn w:val="DefaultParagraphFont"/>
    <w:uiPriority w:val="99"/>
    <w:semiHidden/>
    <w:unhideWhenUsed/>
    <w:rsid w:val="000B347C"/>
    <w:rPr>
      <w:color w:val="954F72" w:themeColor="followedHyperlink"/>
      <w:u w:val="single"/>
    </w:rPr>
  </w:style>
  <w:style w:type="character" w:styleId="PlaceholderText">
    <w:name w:val="Placeholder Text"/>
    <w:basedOn w:val="DefaultParagraphFont"/>
    <w:uiPriority w:val="99"/>
    <w:semiHidden/>
    <w:rsid w:val="00E27125"/>
    <w:rPr>
      <w:color w:val="808080"/>
    </w:rPr>
  </w:style>
  <w:style w:type="character" w:customStyle="1" w:styleId="Heading1Char">
    <w:name w:val="Heading 1 Char"/>
    <w:basedOn w:val="DefaultParagraphFont"/>
    <w:link w:val="Heading1"/>
    <w:uiPriority w:val="1"/>
    <w:rsid w:val="001B09F0"/>
    <w:rPr>
      <w:rFonts w:ascii="Arial" w:eastAsia="Times New Roman" w:hAnsi="Arial" w:cs="Times New Roman"/>
      <w:b/>
      <w:caps/>
      <w:kern w:val="0"/>
      <w:sz w:val="20"/>
      <w:szCs w:val="18"/>
      <w:lang w:val="en-AU"/>
      <w14:ligatures w14:val="none"/>
    </w:rPr>
  </w:style>
  <w:style w:type="paragraph" w:customStyle="1" w:styleId="jitptHeading2">
    <w:name w:val="jitpt Heading 2"/>
    <w:basedOn w:val="Normal"/>
    <w:qFormat/>
    <w:rsid w:val="00FE02AB"/>
    <w:pPr>
      <w:spacing w:before="120" w:after="60"/>
    </w:pPr>
    <w:rPr>
      <w:rFonts w:eastAsiaTheme="minorHAnsi" w:cstheme="minorBidi"/>
      <w:b/>
      <w:i/>
      <w:sz w:val="22"/>
      <w:szCs w:val="22"/>
      <w:lang w:val="en-US"/>
    </w:rPr>
  </w:style>
  <w:style w:type="paragraph" w:styleId="ListParagraph">
    <w:name w:val="List Paragraph"/>
    <w:aliases w:val="List Paragraph-ExecSummary,Colorful List - Accent 11,List angka,EkoNumbering,list paragraph,Body Text Char1,Char Char2,List Paragraph2,List Paragraph1,kepala,Body of text,Tabel,point-point,no subbab,Judul super kecil,Body Buku"/>
    <w:basedOn w:val="Normal"/>
    <w:link w:val="ListParagraphChar"/>
    <w:uiPriority w:val="34"/>
    <w:qFormat/>
    <w:rsid w:val="00FE02AB"/>
    <w:pPr>
      <w:suppressAutoHyphens/>
      <w:autoSpaceDN w:val="0"/>
      <w:spacing w:before="0" w:after="160" w:line="247" w:lineRule="auto"/>
      <w:ind w:left="720"/>
      <w:jc w:val="left"/>
      <w:textAlignment w:val="baseline"/>
    </w:pPr>
    <w:rPr>
      <w:rFonts w:ascii="Calibri" w:eastAsia="Calibri" w:hAnsi="Calibri" w:cs="Arial"/>
      <w:kern w:val="3"/>
      <w:sz w:val="22"/>
      <w:szCs w:val="22"/>
      <w:lang w:val="en-US"/>
    </w:rPr>
  </w:style>
  <w:style w:type="paragraph" w:styleId="NormalWeb">
    <w:name w:val="Normal (Web)"/>
    <w:basedOn w:val="Normal"/>
    <w:uiPriority w:val="99"/>
    <w:unhideWhenUsed/>
    <w:rsid w:val="00FE02AB"/>
    <w:pPr>
      <w:spacing w:before="100" w:beforeAutospacing="1" w:after="100" w:afterAutospacing="1"/>
      <w:jc w:val="left"/>
    </w:pPr>
    <w:rPr>
      <w:sz w:val="24"/>
      <w:szCs w:val="24"/>
      <w:lang w:val="en-GB" w:eastAsia="zh-CN"/>
    </w:rPr>
  </w:style>
  <w:style w:type="paragraph" w:customStyle="1" w:styleId="jitptJudul">
    <w:name w:val="jitpt Judul"/>
    <w:basedOn w:val="Normal"/>
    <w:qFormat/>
    <w:rsid w:val="00355BE0"/>
    <w:pPr>
      <w:spacing w:before="0" w:after="240"/>
      <w:jc w:val="center"/>
    </w:pPr>
    <w:rPr>
      <w:rFonts w:eastAsiaTheme="minorHAnsi" w:cstheme="minorBidi"/>
      <w:sz w:val="36"/>
      <w:szCs w:val="22"/>
      <w:lang w:val="en-US"/>
    </w:rPr>
  </w:style>
  <w:style w:type="paragraph" w:customStyle="1" w:styleId="Title1">
    <w:name w:val="Title1"/>
    <w:basedOn w:val="Normal"/>
    <w:rsid w:val="002808D4"/>
    <w:pPr>
      <w:spacing w:before="0"/>
      <w:jc w:val="left"/>
    </w:pPr>
    <w:rPr>
      <w:sz w:val="24"/>
      <w:szCs w:val="24"/>
      <w:lang w:val="en-US"/>
    </w:rPr>
  </w:style>
  <w:style w:type="character" w:customStyle="1" w:styleId="Heading2Char">
    <w:name w:val="Heading 2 Char"/>
    <w:basedOn w:val="DefaultParagraphFont"/>
    <w:link w:val="Heading2"/>
    <w:uiPriority w:val="9"/>
    <w:rsid w:val="00F43ED4"/>
    <w:rPr>
      <w:rFonts w:ascii="Calibri" w:eastAsia="Calibri" w:hAnsi="Calibri" w:cs="Calibri"/>
      <w:b/>
      <w:bCs/>
      <w:color w:val="2F5496"/>
      <w:kern w:val="0"/>
      <w:sz w:val="36"/>
      <w:szCs w:val="36"/>
      <w14:ligatures w14:val="none"/>
    </w:rPr>
  </w:style>
  <w:style w:type="character" w:customStyle="1" w:styleId="Heading3Char">
    <w:name w:val="Heading 3 Char"/>
    <w:basedOn w:val="DefaultParagraphFont"/>
    <w:link w:val="Heading3"/>
    <w:uiPriority w:val="9"/>
    <w:rsid w:val="00F43ED4"/>
    <w:rPr>
      <w:rFonts w:ascii="Calibri" w:eastAsia="Calibri" w:hAnsi="Calibri" w:cs="Calibri"/>
      <w:b/>
      <w:bCs/>
      <w:color w:val="1F3763"/>
      <w:kern w:val="0"/>
      <w:sz w:val="28"/>
      <w:szCs w:val="28"/>
      <w14:ligatures w14:val="none"/>
    </w:rPr>
  </w:style>
  <w:style w:type="character" w:customStyle="1" w:styleId="Heading4Char">
    <w:name w:val="Heading 4 Char"/>
    <w:basedOn w:val="DefaultParagraphFont"/>
    <w:link w:val="Heading4"/>
    <w:uiPriority w:val="9"/>
    <w:rsid w:val="00F43ED4"/>
    <w:rPr>
      <w:rFonts w:ascii="Calibri" w:eastAsia="Calibri" w:hAnsi="Calibri" w:cs="Calibri"/>
      <w:b/>
      <w:bCs/>
      <w:iCs/>
      <w:color w:val="2F5496"/>
      <w:kern w:val="0"/>
      <w:sz w:val="24"/>
      <w:szCs w:val="24"/>
      <w14:ligatures w14:val="none"/>
    </w:rPr>
  </w:style>
  <w:style w:type="character" w:customStyle="1" w:styleId="Heading5Char">
    <w:name w:val="Heading 5 Char"/>
    <w:basedOn w:val="DefaultParagraphFont"/>
    <w:link w:val="Heading5"/>
    <w:uiPriority w:val="9"/>
    <w:rsid w:val="00F43ED4"/>
    <w:rPr>
      <w:rFonts w:ascii="Calibri" w:eastAsia="Calibri" w:hAnsi="Calibri" w:cs="Calibri"/>
      <w:b/>
      <w:bCs/>
      <w:color w:val="2F5496"/>
      <w:kern w:val="0"/>
      <w:sz w:val="20"/>
      <w:szCs w:val="20"/>
      <w14:ligatures w14:val="none"/>
    </w:rPr>
  </w:style>
  <w:style w:type="character" w:customStyle="1" w:styleId="Heading6Char">
    <w:name w:val="Heading 6 Char"/>
    <w:basedOn w:val="DefaultParagraphFont"/>
    <w:link w:val="Heading6"/>
    <w:uiPriority w:val="9"/>
    <w:rsid w:val="00F43ED4"/>
    <w:rPr>
      <w:rFonts w:ascii="Calibri" w:eastAsia="Calibri" w:hAnsi="Calibri" w:cs="Calibri"/>
      <w:b/>
      <w:bCs/>
      <w:color w:val="1F3763"/>
      <w:kern w:val="0"/>
      <w:sz w:val="16"/>
      <w:szCs w:val="16"/>
      <w14:ligatures w14:val="none"/>
    </w:rPr>
  </w:style>
  <w:style w:type="paragraph" w:customStyle="1" w:styleId="docs-ml-promotion">
    <w:name w:val="docs-ml-promotion"/>
    <w:basedOn w:val="Normal"/>
    <w:rsid w:val="00F43ED4"/>
    <w:pPr>
      <w:shd w:val="clear" w:color="auto" w:fill="FFFFFF"/>
      <w:spacing w:before="0"/>
      <w:jc w:val="left"/>
    </w:pPr>
    <w:rPr>
      <w:rFonts w:ascii="Arial" w:eastAsia="Arial" w:hAnsi="Arial" w:cs="Arial"/>
      <w:sz w:val="24"/>
      <w:szCs w:val="24"/>
      <w:shd w:val="clear" w:color="auto" w:fill="FFFFFF"/>
      <w:lang w:val="en-US"/>
    </w:rPr>
  </w:style>
  <w:style w:type="character" w:customStyle="1" w:styleId="docs-ml-promotion-app-icon-container">
    <w:name w:val="docs-ml-promotion-app-icon-container"/>
    <w:basedOn w:val="DefaultParagraphFont"/>
    <w:rsid w:val="00F43ED4"/>
  </w:style>
  <w:style w:type="character" w:customStyle="1" w:styleId="docs-ml-icon">
    <w:name w:val="docs-ml-icon"/>
    <w:basedOn w:val="DefaultParagraphFont"/>
    <w:rsid w:val="00F43ED4"/>
  </w:style>
  <w:style w:type="character" w:customStyle="1" w:styleId="docs-ml-promotion-text">
    <w:name w:val="docs-ml-promotion-text"/>
    <w:basedOn w:val="DefaultParagraphFont"/>
    <w:rsid w:val="00F43ED4"/>
  </w:style>
  <w:style w:type="paragraph" w:customStyle="1" w:styleId="docs-ml-promotion-text-heading">
    <w:name w:val="docs-ml-promotion-text-heading"/>
    <w:basedOn w:val="Normal"/>
    <w:rsid w:val="00F43ED4"/>
    <w:pPr>
      <w:pBdr>
        <w:bottom w:val="none" w:sz="0" w:space="5" w:color="auto"/>
      </w:pBdr>
      <w:spacing w:before="0"/>
      <w:jc w:val="left"/>
    </w:pPr>
    <w:rPr>
      <w:b/>
      <w:bCs/>
      <w:sz w:val="24"/>
      <w:szCs w:val="24"/>
      <w:lang w:val="en-US"/>
    </w:rPr>
  </w:style>
  <w:style w:type="paragraph" w:customStyle="1" w:styleId="docs-ml-promotion-text-body">
    <w:name w:val="docs-ml-promotion-text-body"/>
    <w:basedOn w:val="Normal"/>
    <w:rsid w:val="00F43ED4"/>
    <w:pPr>
      <w:spacing w:before="0"/>
      <w:jc w:val="left"/>
    </w:pPr>
    <w:rPr>
      <w:sz w:val="21"/>
      <w:szCs w:val="21"/>
      <w:lang w:val="en-US"/>
    </w:rPr>
  </w:style>
  <w:style w:type="table" w:customStyle="1" w:styleId="docs-ml-promotion-header">
    <w:name w:val="docs-ml-promotion-header"/>
    <w:basedOn w:val="TableNormal"/>
    <w:rsid w:val="00F43ED4"/>
    <w:pPr>
      <w:spacing w:after="0" w:line="240" w:lineRule="auto"/>
    </w:pPr>
    <w:rPr>
      <w:rFonts w:ascii="Times New Roman" w:eastAsia="Times New Roman" w:hAnsi="Times New Roman" w:cs="Times New Roman"/>
      <w:kern w:val="0"/>
      <w:sz w:val="20"/>
      <w:szCs w:val="20"/>
      <w14:ligatures w14:val="none"/>
    </w:rPr>
    <w:tblPr/>
  </w:style>
  <w:style w:type="paragraph" w:customStyle="1" w:styleId="docs-ml-promotion-action-row">
    <w:name w:val="docs-ml-promotion-action-row"/>
    <w:basedOn w:val="Normal"/>
    <w:rsid w:val="00F43ED4"/>
    <w:pPr>
      <w:pBdr>
        <w:top w:val="none" w:sz="0" w:space="6" w:color="auto"/>
        <w:left w:val="none" w:sz="0" w:space="18" w:color="auto"/>
        <w:bottom w:val="none" w:sz="0" w:space="6" w:color="auto"/>
        <w:right w:val="none" w:sz="0" w:space="18" w:color="auto"/>
      </w:pBdr>
      <w:spacing w:before="0"/>
      <w:jc w:val="left"/>
    </w:pPr>
    <w:rPr>
      <w:sz w:val="24"/>
      <w:szCs w:val="24"/>
      <w:lang w:val="en-US"/>
    </w:rPr>
  </w:style>
  <w:style w:type="character" w:customStyle="1" w:styleId="docs-ml-promotion-action-container">
    <w:name w:val="docs-ml-promotion-action-container"/>
    <w:basedOn w:val="DefaultParagraphFont"/>
    <w:rsid w:val="00F43ED4"/>
  </w:style>
  <w:style w:type="character" w:customStyle="1" w:styleId="docs-ml-promotion-action-button-wrapperdocs-ml-promotion-no-button-wrapper">
    <w:name w:val="docs-ml-promotion-action-button-wrapper docs-ml-promotion-no-button-wrapper"/>
    <w:basedOn w:val="DefaultParagraphFont"/>
    <w:rsid w:val="00F43ED4"/>
  </w:style>
  <w:style w:type="character" w:customStyle="1" w:styleId="docs-ml-promotion-action-buttondocs-ml-promotion-no-button">
    <w:name w:val="docs-ml-promotion-action-button_docs-ml-promotion-no-button"/>
    <w:basedOn w:val="DefaultParagraphFont"/>
    <w:rsid w:val="00F43ED4"/>
    <w:rPr>
      <w:color w:val="5F6368"/>
      <w:bdr w:val="single" w:sz="6" w:space="0" w:color="DADCE0"/>
      <w:shd w:val="clear" w:color="auto" w:fill="FAFAFA"/>
    </w:rPr>
  </w:style>
  <w:style w:type="character" w:customStyle="1" w:styleId="docs-ml-promotion-action-button-wrapperdocs-ml-promotion-yes-button-wrapper">
    <w:name w:val="docs-ml-promotion-action-button-wrapper docs-ml-promotion-yes-button-wrapper"/>
    <w:basedOn w:val="DefaultParagraphFont"/>
    <w:rsid w:val="00F43ED4"/>
  </w:style>
  <w:style w:type="character" w:customStyle="1" w:styleId="docs-ml-promotion-action-buttondocs-ml-promotion-yes-button">
    <w:name w:val="docs-ml-promotion-action-button_docs-ml-promotion-yes-button"/>
    <w:basedOn w:val="DefaultParagraphFont"/>
    <w:rsid w:val="00F43ED4"/>
    <w:rPr>
      <w:color w:val="FAFAFA"/>
      <w:bdr w:val="single" w:sz="6" w:space="0" w:color="FFFFFF"/>
      <w:shd w:val="clear" w:color="auto" w:fill="4285F4"/>
    </w:rPr>
  </w:style>
  <w:style w:type="paragraph" w:customStyle="1" w:styleId="docs-ml-header">
    <w:name w:val="docs-ml-header"/>
    <w:basedOn w:val="Normal"/>
    <w:rsid w:val="00F43ED4"/>
    <w:pPr>
      <w:pBdr>
        <w:top w:val="none" w:sz="0" w:space="3" w:color="auto"/>
        <w:bottom w:val="single" w:sz="6" w:space="3" w:color="CBCBCB"/>
      </w:pBdr>
      <w:shd w:val="clear" w:color="auto" w:fill="FAFAFA"/>
      <w:spacing w:before="0"/>
      <w:jc w:val="left"/>
    </w:pPr>
    <w:rPr>
      <w:rFonts w:ascii="Arial" w:eastAsia="Arial" w:hAnsi="Arial" w:cs="Arial"/>
      <w:sz w:val="24"/>
      <w:szCs w:val="24"/>
      <w:shd w:val="clear" w:color="auto" w:fill="FAFAFA"/>
      <w:lang w:val="en-US"/>
    </w:rPr>
  </w:style>
  <w:style w:type="character" w:customStyle="1" w:styleId="docs-ml-header-item">
    <w:name w:val="docs-ml-header-item"/>
    <w:basedOn w:val="DefaultParagraphFont"/>
    <w:rsid w:val="00F43ED4"/>
  </w:style>
  <w:style w:type="paragraph" w:customStyle="1" w:styleId="docs-ml-header-icon-container">
    <w:name w:val="docs-ml-header-icon-container"/>
    <w:basedOn w:val="Normal"/>
    <w:rsid w:val="00F43ED4"/>
    <w:pPr>
      <w:pBdr>
        <w:top w:val="none" w:sz="0" w:space="9" w:color="auto"/>
        <w:left w:val="none" w:sz="0" w:space="9" w:color="auto"/>
        <w:bottom w:val="none" w:sz="0" w:space="9" w:color="auto"/>
        <w:right w:val="none" w:sz="0" w:space="9" w:color="auto"/>
      </w:pBdr>
      <w:spacing w:before="0"/>
      <w:jc w:val="left"/>
    </w:pPr>
    <w:rPr>
      <w:sz w:val="24"/>
      <w:szCs w:val="24"/>
      <w:lang w:val="en-US"/>
    </w:rPr>
  </w:style>
  <w:style w:type="paragraph" w:customStyle="1" w:styleId="docs-ml-img-container">
    <w:name w:val="docs-ml-img-container"/>
    <w:basedOn w:val="Normal"/>
    <w:rsid w:val="00F43ED4"/>
    <w:pPr>
      <w:spacing w:before="0"/>
      <w:jc w:val="left"/>
    </w:pPr>
    <w:rPr>
      <w:sz w:val="24"/>
      <w:szCs w:val="24"/>
      <w:lang w:val="en-US"/>
    </w:rPr>
  </w:style>
  <w:style w:type="paragraph" w:customStyle="1" w:styleId="docs-ml-header-document-title-text">
    <w:name w:val="docs-ml-header-document-title-text"/>
    <w:basedOn w:val="Normal"/>
    <w:rsid w:val="00F43ED4"/>
    <w:pPr>
      <w:spacing w:before="0"/>
      <w:jc w:val="left"/>
    </w:pPr>
    <w:rPr>
      <w:sz w:val="30"/>
      <w:szCs w:val="30"/>
      <w:lang w:val="en-US"/>
    </w:rPr>
  </w:style>
  <w:style w:type="paragraph" w:customStyle="1" w:styleId="app-container">
    <w:name w:val="app-container"/>
    <w:basedOn w:val="Normal"/>
    <w:rsid w:val="00F43ED4"/>
    <w:pPr>
      <w:spacing w:before="0"/>
      <w:jc w:val="left"/>
    </w:pPr>
    <w:rPr>
      <w:sz w:val="24"/>
      <w:szCs w:val="24"/>
      <w:lang w:val="en-US"/>
    </w:rPr>
  </w:style>
  <w:style w:type="paragraph" w:customStyle="1" w:styleId="doc">
    <w:name w:val="doc"/>
    <w:basedOn w:val="Normal"/>
    <w:rsid w:val="00F43ED4"/>
    <w:pPr>
      <w:pBdr>
        <w:top w:val="none" w:sz="0" w:space="15" w:color="auto"/>
        <w:left w:val="none" w:sz="0" w:space="9" w:color="auto"/>
        <w:right w:val="none" w:sz="0" w:space="9" w:color="auto"/>
      </w:pBdr>
      <w:spacing w:before="0"/>
      <w:jc w:val="left"/>
    </w:pPr>
    <w:rPr>
      <w:sz w:val="24"/>
      <w:szCs w:val="24"/>
      <w:lang w:val="en-US"/>
    </w:rPr>
  </w:style>
  <w:style w:type="paragraph" w:customStyle="1" w:styleId="docdoc-content">
    <w:name w:val="doc_doc-content"/>
    <w:basedOn w:val="Normal"/>
    <w:rsid w:val="00F43ED4"/>
    <w:pPr>
      <w:pBdr>
        <w:top w:val="none" w:sz="0" w:space="18" w:color="auto"/>
        <w:bottom w:val="none" w:sz="0" w:space="18" w:color="auto"/>
      </w:pBdr>
      <w:spacing w:before="0"/>
      <w:jc w:val="left"/>
    </w:pPr>
    <w:rPr>
      <w:sz w:val="24"/>
      <w:szCs w:val="24"/>
      <w:lang w:val="en-US"/>
    </w:rPr>
  </w:style>
  <w:style w:type="paragraph" w:styleId="BalloonText">
    <w:name w:val="Balloon Text"/>
    <w:basedOn w:val="Normal"/>
    <w:link w:val="BalloonTextChar"/>
    <w:uiPriority w:val="99"/>
    <w:semiHidden/>
    <w:unhideWhenUsed/>
    <w:rsid w:val="00F43ED4"/>
    <w:pPr>
      <w:spacing w:before="0"/>
      <w:jc w:val="left"/>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F43ED4"/>
    <w:rPr>
      <w:rFonts w:ascii="Tahoma" w:eastAsia="Times New Roman" w:hAnsi="Tahoma" w:cs="Tahoma"/>
      <w:kern w:val="0"/>
      <w:sz w:val="16"/>
      <w:szCs w:val="16"/>
      <w14:ligatures w14:val="none"/>
    </w:rPr>
  </w:style>
  <w:style w:type="table" w:customStyle="1" w:styleId="PlainTable41">
    <w:name w:val="Plain Table 41"/>
    <w:basedOn w:val="TableNormal"/>
    <w:uiPriority w:val="44"/>
    <w:rsid w:val="00F43ED4"/>
    <w:pPr>
      <w:spacing w:after="0" w:line="240" w:lineRule="auto"/>
    </w:pPr>
    <w:rPr>
      <w:rFonts w:ascii="Calibri" w:eastAsia="Calibri" w:hAnsi="Calibri" w:cs="Times New Roman"/>
      <w:kern w:val="0"/>
      <w:lang w:val="id-ID"/>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1">
    <w:name w:val="Plain Table 411"/>
    <w:basedOn w:val="TableNormal"/>
    <w:uiPriority w:val="44"/>
    <w:rsid w:val="00F43ED4"/>
    <w:pPr>
      <w:spacing w:after="0" w:line="240" w:lineRule="auto"/>
    </w:pPr>
    <w:rPr>
      <w:rFonts w:ascii="Calibri" w:eastAsia="Calibri" w:hAnsi="Calibri" w:cs="Times New Roman"/>
      <w:kern w:val="0"/>
      <w:lang w:val="id-ID"/>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2">
    <w:name w:val="Plain Table 412"/>
    <w:basedOn w:val="TableNormal"/>
    <w:uiPriority w:val="44"/>
    <w:rsid w:val="00F43ED4"/>
    <w:pPr>
      <w:spacing w:after="0" w:line="240" w:lineRule="auto"/>
    </w:pPr>
    <w:rPr>
      <w:rFonts w:ascii="Calibri" w:eastAsia="Calibri" w:hAnsi="Calibri" w:cs="Times New Roman"/>
      <w:kern w:val="0"/>
      <w:lang w:val="id-ID"/>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ghtShading1">
    <w:name w:val="Light Shading1"/>
    <w:basedOn w:val="TableNormal"/>
    <w:uiPriority w:val="60"/>
    <w:rsid w:val="00F43ED4"/>
    <w:pPr>
      <w:spacing w:after="0" w:line="240" w:lineRule="auto"/>
    </w:pPr>
    <w:rPr>
      <w:rFonts w:ascii="Calibri" w:eastAsia="Calibri" w:hAnsi="Calibri" w:cs="Times New Roman"/>
      <w:color w:val="000000"/>
      <w:kern w:val="0"/>
      <w:lang w:val="id-ID"/>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F43ED4"/>
    <w:pPr>
      <w:spacing w:after="0" w:line="240" w:lineRule="auto"/>
    </w:pPr>
    <w:rPr>
      <w:rFonts w:ascii="Calibri" w:eastAsia="Calibri" w:hAnsi="Calibri" w:cs="Times New Roman"/>
      <w:color w:val="000000"/>
      <w:kern w:val="0"/>
      <w:lang w:val="id-ID"/>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F43ED4"/>
    <w:pPr>
      <w:spacing w:after="0" w:line="240" w:lineRule="auto"/>
    </w:pPr>
    <w:rPr>
      <w:rFonts w:ascii="Calibri" w:eastAsia="Calibri" w:hAnsi="Calibri" w:cs="Times New Roman"/>
      <w:kern w:val="0"/>
      <w:lang w:val="id-ID"/>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F43ED4"/>
    <w:pPr>
      <w:spacing w:after="0" w:line="240" w:lineRule="auto"/>
    </w:pPr>
    <w:rPr>
      <w:rFonts w:ascii="Calibri" w:eastAsia="Calibri" w:hAnsi="Calibri" w:cs="Times New Roman"/>
      <w:kern w:val="0"/>
      <w:lang w:val="id-ID"/>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F43ED4"/>
    <w:pPr>
      <w:spacing w:after="0" w:line="240" w:lineRule="auto"/>
    </w:pPr>
    <w:rPr>
      <w:rFonts w:ascii="Calibri" w:eastAsia="Calibri" w:hAnsi="Calibri" w:cs="Times New Roman"/>
      <w:kern w:val="0"/>
      <w:lang w:val="id-ID"/>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List Paragraph-ExecSummary Char,Colorful List - Accent 11 Char,List angka Char,EkoNumbering Char,list paragraph Char,Body Text Char1 Char,Char Char2 Char,List Paragraph2 Char,List Paragraph1 Char,kepala Char,Body of text Char"/>
    <w:basedOn w:val="DefaultParagraphFont"/>
    <w:link w:val="ListParagraph"/>
    <w:uiPriority w:val="34"/>
    <w:qFormat/>
    <w:locked/>
    <w:rsid w:val="00BD4C60"/>
    <w:rPr>
      <w:rFonts w:ascii="Calibri" w:eastAsia="Calibri" w:hAnsi="Calibri" w:cs="Arial"/>
      <w:kern w:val="3"/>
      <w14:ligatures w14:val="none"/>
    </w:rPr>
  </w:style>
  <w:style w:type="table" w:customStyle="1" w:styleId="TableGrid0">
    <w:name w:val="Table Grid_0"/>
    <w:basedOn w:val="TableNormal"/>
    <w:uiPriority w:val="59"/>
    <w:qFormat/>
    <w:rsid w:val="00BD4C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7BB6"/>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Emphasis">
    <w:name w:val="Emphasis"/>
    <w:basedOn w:val="DefaultParagraphFont"/>
    <w:uiPriority w:val="20"/>
    <w:qFormat/>
    <w:rsid w:val="001536BA"/>
    <w:rPr>
      <w:i/>
      <w:iCs/>
    </w:rPr>
  </w:style>
  <w:style w:type="character" w:customStyle="1" w:styleId="Heading7Char">
    <w:name w:val="Heading 7 Char"/>
    <w:basedOn w:val="DefaultParagraphFont"/>
    <w:link w:val="Heading7"/>
    <w:uiPriority w:val="9"/>
    <w:semiHidden/>
    <w:rsid w:val="001536BA"/>
    <w:rPr>
      <w:rFonts w:asciiTheme="majorHAnsi" w:eastAsiaTheme="majorEastAsia" w:hAnsiTheme="majorHAnsi" w:cstheme="majorBidi"/>
      <w:i/>
      <w:iCs/>
      <w:color w:val="1F3763" w:themeColor="accent1" w:themeShade="7F"/>
      <w:kern w:val="0"/>
      <w:sz w:val="24"/>
      <w:lang w:val="id-ID"/>
      <w14:ligatures w14:val="none"/>
    </w:rPr>
  </w:style>
  <w:style w:type="character" w:customStyle="1" w:styleId="Heading8Char">
    <w:name w:val="Heading 8 Char"/>
    <w:basedOn w:val="DefaultParagraphFont"/>
    <w:link w:val="Heading8"/>
    <w:uiPriority w:val="9"/>
    <w:semiHidden/>
    <w:rsid w:val="001536BA"/>
    <w:rPr>
      <w:rFonts w:asciiTheme="majorHAnsi" w:eastAsiaTheme="majorEastAsia" w:hAnsiTheme="majorHAnsi" w:cstheme="majorBidi"/>
      <w:color w:val="272727" w:themeColor="text1" w:themeTint="D8"/>
      <w:kern w:val="0"/>
      <w:sz w:val="21"/>
      <w:szCs w:val="21"/>
      <w:lang w:val="id-ID"/>
      <w14:ligatures w14:val="none"/>
    </w:rPr>
  </w:style>
  <w:style w:type="character" w:customStyle="1" w:styleId="Heading9Char">
    <w:name w:val="Heading 9 Char"/>
    <w:basedOn w:val="DefaultParagraphFont"/>
    <w:link w:val="Heading9"/>
    <w:uiPriority w:val="9"/>
    <w:semiHidden/>
    <w:rsid w:val="001536BA"/>
    <w:rPr>
      <w:rFonts w:asciiTheme="majorHAnsi" w:eastAsiaTheme="majorEastAsia" w:hAnsiTheme="majorHAnsi" w:cstheme="majorBidi"/>
      <w:i/>
      <w:iCs/>
      <w:color w:val="272727" w:themeColor="text1" w:themeTint="D8"/>
      <w:kern w:val="0"/>
      <w:sz w:val="21"/>
      <w:szCs w:val="21"/>
      <w:lang w:val="id-ID"/>
      <w14:ligatures w14:val="none"/>
    </w:rPr>
  </w:style>
  <w:style w:type="paragraph" w:styleId="BodyText">
    <w:name w:val="Body Text"/>
    <w:basedOn w:val="Normal"/>
    <w:link w:val="BodyTextChar"/>
    <w:uiPriority w:val="1"/>
    <w:qFormat/>
    <w:rsid w:val="001536BA"/>
    <w:pPr>
      <w:widowControl w:val="0"/>
      <w:autoSpaceDE w:val="0"/>
      <w:autoSpaceDN w:val="0"/>
      <w:spacing w:before="0"/>
      <w:jc w:val="left"/>
    </w:pPr>
    <w:rPr>
      <w:sz w:val="24"/>
      <w:szCs w:val="24"/>
      <w:lang w:val="id"/>
    </w:rPr>
  </w:style>
  <w:style w:type="character" w:customStyle="1" w:styleId="BodyTextChar">
    <w:name w:val="Body Text Char"/>
    <w:basedOn w:val="DefaultParagraphFont"/>
    <w:link w:val="BodyText"/>
    <w:uiPriority w:val="1"/>
    <w:rsid w:val="001536BA"/>
    <w:rPr>
      <w:rFonts w:ascii="Times New Roman" w:eastAsia="Times New Roman" w:hAnsi="Times New Roman" w:cs="Times New Roman"/>
      <w:kern w:val="0"/>
      <w:sz w:val="24"/>
      <w:szCs w:val="24"/>
      <w:lang w:val="id"/>
      <w14:ligatures w14:val="none"/>
    </w:rPr>
  </w:style>
  <w:style w:type="paragraph" w:styleId="Caption">
    <w:name w:val="caption"/>
    <w:basedOn w:val="Normal"/>
    <w:next w:val="Normal"/>
    <w:uiPriority w:val="35"/>
    <w:unhideWhenUsed/>
    <w:qFormat/>
    <w:rsid w:val="001536BA"/>
    <w:pPr>
      <w:spacing w:before="0" w:after="200"/>
      <w:jc w:val="left"/>
    </w:pPr>
    <w:rPr>
      <w:rFonts w:eastAsiaTheme="minorHAnsi" w:cstheme="minorBidi"/>
      <w:i/>
      <w:iCs/>
      <w:color w:val="44546A" w:themeColor="text2"/>
      <w:lang w:val="id-ID"/>
    </w:rPr>
  </w:style>
  <w:style w:type="table" w:styleId="ListTable2">
    <w:name w:val="List Table 2"/>
    <w:basedOn w:val="TableNormal"/>
    <w:uiPriority w:val="47"/>
    <w:rsid w:val="001536BA"/>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1536BA"/>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Table6Colorful">
    <w:name w:val="List Table 6 Colorful"/>
    <w:basedOn w:val="TableNormal"/>
    <w:uiPriority w:val="51"/>
    <w:rsid w:val="001536BA"/>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1536BA"/>
    <w:pPr>
      <w:widowControl w:val="0"/>
      <w:autoSpaceDE w:val="0"/>
      <w:autoSpaceDN w:val="0"/>
      <w:spacing w:before="0"/>
      <w:jc w:val="left"/>
    </w:pPr>
    <w:rPr>
      <w:sz w:val="22"/>
      <w:szCs w:val="22"/>
      <w:lang w:val="id"/>
    </w:rPr>
  </w:style>
  <w:style w:type="paragraph" w:styleId="TOCHeading">
    <w:name w:val="TOC Heading"/>
    <w:basedOn w:val="Heading1"/>
    <w:next w:val="Normal"/>
    <w:uiPriority w:val="39"/>
    <w:unhideWhenUsed/>
    <w:qFormat/>
    <w:rsid w:val="001536BA"/>
    <w:pPr>
      <w:keepLines/>
      <w:spacing w:before="240" w:line="259" w:lineRule="auto"/>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1">
    <w:name w:val="toc 1"/>
    <w:basedOn w:val="Normal"/>
    <w:next w:val="Normal"/>
    <w:autoRedefine/>
    <w:uiPriority w:val="39"/>
    <w:unhideWhenUsed/>
    <w:rsid w:val="001536BA"/>
    <w:pPr>
      <w:spacing w:before="0" w:after="100" w:line="256" w:lineRule="auto"/>
      <w:jc w:val="left"/>
    </w:pPr>
    <w:rPr>
      <w:rFonts w:eastAsiaTheme="minorHAnsi" w:cstheme="minorBidi"/>
      <w:sz w:val="24"/>
      <w:szCs w:val="22"/>
      <w:lang w:val="id-ID"/>
    </w:rPr>
  </w:style>
  <w:style w:type="paragraph" w:styleId="TOC2">
    <w:name w:val="toc 2"/>
    <w:basedOn w:val="Normal"/>
    <w:next w:val="Normal"/>
    <w:autoRedefine/>
    <w:uiPriority w:val="39"/>
    <w:unhideWhenUsed/>
    <w:rsid w:val="001536BA"/>
    <w:pPr>
      <w:spacing w:before="0" w:after="100" w:line="256" w:lineRule="auto"/>
      <w:ind w:left="240"/>
      <w:jc w:val="left"/>
    </w:pPr>
    <w:rPr>
      <w:rFonts w:eastAsiaTheme="minorHAnsi" w:cstheme="minorBidi"/>
      <w:sz w:val="24"/>
      <w:szCs w:val="22"/>
      <w:lang w:val="id-ID"/>
    </w:rPr>
  </w:style>
  <w:style w:type="paragraph" w:styleId="TOC3">
    <w:name w:val="toc 3"/>
    <w:basedOn w:val="Normal"/>
    <w:next w:val="Normal"/>
    <w:autoRedefine/>
    <w:uiPriority w:val="39"/>
    <w:unhideWhenUsed/>
    <w:rsid w:val="001536BA"/>
    <w:pPr>
      <w:spacing w:before="0" w:after="100" w:line="256" w:lineRule="auto"/>
      <w:ind w:left="480"/>
      <w:jc w:val="left"/>
    </w:pPr>
    <w:rPr>
      <w:rFonts w:eastAsiaTheme="minorHAnsi" w:cstheme="minorBidi"/>
      <w:sz w:val="24"/>
      <w:szCs w:val="22"/>
      <w:lang w:val="id-ID"/>
    </w:rPr>
  </w:style>
  <w:style w:type="paragraph" w:styleId="TableofFigures">
    <w:name w:val="table of figures"/>
    <w:basedOn w:val="Normal"/>
    <w:next w:val="Normal"/>
    <w:uiPriority w:val="99"/>
    <w:unhideWhenUsed/>
    <w:rsid w:val="001536BA"/>
    <w:pPr>
      <w:spacing w:before="0" w:line="256" w:lineRule="auto"/>
      <w:jc w:val="left"/>
    </w:pPr>
    <w:rPr>
      <w:rFonts w:eastAsiaTheme="minorHAnsi" w:cstheme="minorBidi"/>
      <w:sz w:val="24"/>
      <w:szCs w:val="22"/>
      <w:lang w:val="id-ID"/>
    </w:rPr>
  </w:style>
  <w:style w:type="paragraph" w:styleId="TOC4">
    <w:name w:val="toc 4"/>
    <w:basedOn w:val="Normal"/>
    <w:next w:val="Normal"/>
    <w:autoRedefine/>
    <w:uiPriority w:val="39"/>
    <w:unhideWhenUsed/>
    <w:rsid w:val="001536BA"/>
    <w:pPr>
      <w:spacing w:before="0" w:after="100" w:line="259"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1536BA"/>
    <w:pPr>
      <w:spacing w:before="0" w:after="100" w:line="259"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1536BA"/>
    <w:pPr>
      <w:spacing w:before="0" w:after="100" w:line="259"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1536BA"/>
    <w:pPr>
      <w:spacing w:before="0" w:after="100" w:line="259"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1536BA"/>
    <w:pPr>
      <w:spacing w:before="0" w:after="100" w:line="259"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1536BA"/>
    <w:pPr>
      <w:spacing w:before="0" w:after="100" w:line="259" w:lineRule="auto"/>
      <w:ind w:left="1760"/>
      <w:jc w:val="left"/>
    </w:pPr>
    <w:rPr>
      <w:rFonts w:asciiTheme="minorHAnsi" w:eastAsiaTheme="minorEastAsia" w:hAnsiTheme="minorHAnsi" w:cstheme="minorBidi"/>
      <w:sz w:val="22"/>
      <w:szCs w:val="22"/>
      <w:lang w:val="en-US"/>
    </w:rPr>
  </w:style>
  <w:style w:type="character" w:customStyle="1" w:styleId="CommentTextChar">
    <w:name w:val="Comment Text Char"/>
    <w:basedOn w:val="DefaultParagraphFont"/>
    <w:link w:val="CommentText"/>
    <w:uiPriority w:val="99"/>
    <w:semiHidden/>
    <w:rsid w:val="001536BA"/>
    <w:rPr>
      <w:lang w:val="id-ID"/>
    </w:rPr>
  </w:style>
  <w:style w:type="paragraph" w:styleId="CommentText">
    <w:name w:val="annotation text"/>
    <w:basedOn w:val="Normal"/>
    <w:link w:val="CommentTextChar"/>
    <w:uiPriority w:val="99"/>
    <w:semiHidden/>
    <w:unhideWhenUsed/>
    <w:rsid w:val="001536BA"/>
    <w:pPr>
      <w:spacing w:before="0" w:after="160"/>
      <w:jc w:val="left"/>
    </w:pPr>
    <w:rPr>
      <w:rFonts w:asciiTheme="minorHAnsi" w:eastAsiaTheme="minorHAnsi" w:hAnsiTheme="minorHAnsi" w:cstheme="minorBidi"/>
      <w:kern w:val="2"/>
      <w:sz w:val="22"/>
      <w:szCs w:val="22"/>
      <w:lang w:val="id-ID"/>
      <w14:ligatures w14:val="standardContextual"/>
    </w:rPr>
  </w:style>
  <w:style w:type="character" w:customStyle="1" w:styleId="CommentTextChar1">
    <w:name w:val="Comment Text Char1"/>
    <w:basedOn w:val="DefaultParagraphFont"/>
    <w:uiPriority w:val="99"/>
    <w:semiHidden/>
    <w:rsid w:val="001536BA"/>
    <w:rPr>
      <w:rFonts w:ascii="Times New Roman" w:eastAsia="Times New Roman" w:hAnsi="Times New Roman" w:cs="Times New Roman"/>
      <w:kern w:val="0"/>
      <w:sz w:val="20"/>
      <w:szCs w:val="20"/>
      <w:lang w:val="en-AU"/>
      <w14:ligatures w14:val="none"/>
    </w:rPr>
  </w:style>
  <w:style w:type="character" w:customStyle="1" w:styleId="CommentSubjectChar">
    <w:name w:val="Comment Subject Char"/>
    <w:basedOn w:val="CommentTextChar"/>
    <w:link w:val="CommentSubject"/>
    <w:uiPriority w:val="99"/>
    <w:semiHidden/>
    <w:rsid w:val="001536BA"/>
    <w:rPr>
      <w:b/>
      <w:bCs/>
      <w:lang w:val="id-ID"/>
    </w:rPr>
  </w:style>
  <w:style w:type="paragraph" w:styleId="CommentSubject">
    <w:name w:val="annotation subject"/>
    <w:basedOn w:val="CommentText"/>
    <w:next w:val="CommentText"/>
    <w:link w:val="CommentSubjectChar"/>
    <w:uiPriority w:val="99"/>
    <w:semiHidden/>
    <w:unhideWhenUsed/>
    <w:rsid w:val="001536BA"/>
    <w:rPr>
      <w:b/>
      <w:bCs/>
    </w:rPr>
  </w:style>
  <w:style w:type="character" w:customStyle="1" w:styleId="CommentSubjectChar1">
    <w:name w:val="Comment Subject Char1"/>
    <w:basedOn w:val="CommentTextChar1"/>
    <w:uiPriority w:val="99"/>
    <w:semiHidden/>
    <w:rsid w:val="001536BA"/>
    <w:rPr>
      <w:rFonts w:ascii="Times New Roman" w:eastAsia="Times New Roman" w:hAnsi="Times New Roman" w:cs="Times New Roman"/>
      <w:b/>
      <w:bCs/>
      <w:kern w:val="0"/>
      <w:sz w:val="20"/>
      <w:szCs w:val="20"/>
      <w:lang w:val="en-AU"/>
      <w14:ligatures w14:val="none"/>
    </w:rPr>
  </w:style>
  <w:style w:type="table" w:styleId="PlainTable2">
    <w:name w:val="Plain Table 2"/>
    <w:basedOn w:val="TableNormal"/>
    <w:uiPriority w:val="42"/>
    <w:rsid w:val="001536B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sa/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astikaangela27@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s://ejurnal.fmipa.uncen.ac.id/index.php/JIMKP/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Word]Sheet1'!$B$1</c:f>
              <c:strCache>
                <c:ptCount val="1"/>
                <c:pt idx="0">
                  <c:v>Keanekaragaman</c:v>
                </c:pt>
              </c:strCache>
            </c:strRef>
          </c:tx>
          <c:spPr>
            <a:solidFill>
              <a:schemeClr val="accent1"/>
            </a:solidFill>
            <a:ln>
              <a:noFill/>
            </a:ln>
            <a:effectLst/>
          </c:spPr>
          <c:invertIfNegative val="0"/>
          <c:cat>
            <c:strRef>
              <c:f>'[Chart in Microsoft Word]Sheet1'!$A$2:$A$4</c:f>
              <c:strCache>
                <c:ptCount val="3"/>
                <c:pt idx="0">
                  <c:v>Lokasi 1</c:v>
                </c:pt>
                <c:pt idx="1">
                  <c:v>Lokasi 2</c:v>
                </c:pt>
                <c:pt idx="2">
                  <c:v>Lokasi 3</c:v>
                </c:pt>
              </c:strCache>
            </c:strRef>
          </c:cat>
          <c:val>
            <c:numRef>
              <c:f>'[Chart in Microsoft Word]Sheet1'!$B$2:$B$4</c:f>
              <c:numCache>
                <c:formatCode>General</c:formatCode>
                <c:ptCount val="3"/>
                <c:pt idx="0">
                  <c:v>1.2050000000000001</c:v>
                </c:pt>
                <c:pt idx="1">
                  <c:v>1.5840000000000001</c:v>
                </c:pt>
                <c:pt idx="2">
                  <c:v>1.0329999999999999</c:v>
                </c:pt>
              </c:numCache>
            </c:numRef>
          </c:val>
          <c:extLst>
            <c:ext xmlns:c16="http://schemas.microsoft.com/office/drawing/2014/chart" uri="{C3380CC4-5D6E-409C-BE32-E72D297353CC}">
              <c16:uniqueId val="{00000000-DA2C-477D-BC2A-EF3F2112B745}"/>
            </c:ext>
          </c:extLst>
        </c:ser>
        <c:ser>
          <c:idx val="1"/>
          <c:order val="1"/>
          <c:tx>
            <c:strRef>
              <c:f>'[Chart in Microsoft Word]Sheet1'!$C$1</c:f>
              <c:strCache>
                <c:ptCount val="1"/>
                <c:pt idx="0">
                  <c:v>Dominansi</c:v>
                </c:pt>
              </c:strCache>
            </c:strRef>
          </c:tx>
          <c:spPr>
            <a:solidFill>
              <a:schemeClr val="accent2"/>
            </a:solidFill>
            <a:ln>
              <a:noFill/>
            </a:ln>
            <a:effectLst/>
          </c:spPr>
          <c:invertIfNegative val="0"/>
          <c:cat>
            <c:strRef>
              <c:f>'[Chart in Microsoft Word]Sheet1'!$A$2:$A$4</c:f>
              <c:strCache>
                <c:ptCount val="3"/>
                <c:pt idx="0">
                  <c:v>Lokasi 1</c:v>
                </c:pt>
                <c:pt idx="1">
                  <c:v>Lokasi 2</c:v>
                </c:pt>
                <c:pt idx="2">
                  <c:v>Lokasi 3</c:v>
                </c:pt>
              </c:strCache>
            </c:strRef>
          </c:cat>
          <c:val>
            <c:numRef>
              <c:f>'[Chart in Microsoft Word]Sheet1'!$C$2:$C$4</c:f>
              <c:numCache>
                <c:formatCode>General</c:formatCode>
                <c:ptCount val="3"/>
                <c:pt idx="0">
                  <c:v>0.36099999999999999</c:v>
                </c:pt>
                <c:pt idx="1">
                  <c:v>0.23599999999999999</c:v>
                </c:pt>
                <c:pt idx="2">
                  <c:v>0.45400000000000001</c:v>
                </c:pt>
              </c:numCache>
            </c:numRef>
          </c:val>
          <c:extLst>
            <c:ext xmlns:c16="http://schemas.microsoft.com/office/drawing/2014/chart" uri="{C3380CC4-5D6E-409C-BE32-E72D297353CC}">
              <c16:uniqueId val="{00000001-DA2C-477D-BC2A-EF3F2112B745}"/>
            </c:ext>
          </c:extLst>
        </c:ser>
        <c:ser>
          <c:idx val="2"/>
          <c:order val="2"/>
          <c:tx>
            <c:strRef>
              <c:f>'[Chart in Microsoft Word]Sheet1'!$D$1</c:f>
              <c:strCache>
                <c:ptCount val="1"/>
                <c:pt idx="0">
                  <c:v>Kemerataan</c:v>
                </c:pt>
              </c:strCache>
            </c:strRef>
          </c:tx>
          <c:spPr>
            <a:solidFill>
              <a:schemeClr val="accent3"/>
            </a:solidFill>
            <a:ln>
              <a:noFill/>
            </a:ln>
            <a:effectLst/>
          </c:spPr>
          <c:invertIfNegative val="0"/>
          <c:cat>
            <c:strRef>
              <c:f>'[Chart in Microsoft Word]Sheet1'!$A$2:$A$4</c:f>
              <c:strCache>
                <c:ptCount val="3"/>
                <c:pt idx="0">
                  <c:v>Lokasi 1</c:v>
                </c:pt>
                <c:pt idx="1">
                  <c:v>Lokasi 2</c:v>
                </c:pt>
                <c:pt idx="2">
                  <c:v>Lokasi 3</c:v>
                </c:pt>
              </c:strCache>
            </c:strRef>
          </c:cat>
          <c:val>
            <c:numRef>
              <c:f>'[Chart in Microsoft Word]Sheet1'!$D$2:$D$4</c:f>
              <c:numCache>
                <c:formatCode>General</c:formatCode>
                <c:ptCount val="3"/>
                <c:pt idx="0">
                  <c:v>0.748</c:v>
                </c:pt>
                <c:pt idx="1">
                  <c:v>0.88400000000000001</c:v>
                </c:pt>
                <c:pt idx="2">
                  <c:v>0.745</c:v>
                </c:pt>
              </c:numCache>
            </c:numRef>
          </c:val>
          <c:extLst>
            <c:ext xmlns:c16="http://schemas.microsoft.com/office/drawing/2014/chart" uri="{C3380CC4-5D6E-409C-BE32-E72D297353CC}">
              <c16:uniqueId val="{00000002-DA2C-477D-BC2A-EF3F2112B745}"/>
            </c:ext>
          </c:extLst>
        </c:ser>
        <c:dLbls>
          <c:showLegendKey val="0"/>
          <c:showVal val="0"/>
          <c:showCatName val="0"/>
          <c:showSerName val="0"/>
          <c:showPercent val="0"/>
          <c:showBubbleSize val="0"/>
        </c:dLbls>
        <c:gapWidth val="300"/>
        <c:axId val="343267640"/>
        <c:axId val="343268032"/>
      </c:barChart>
      <c:catAx>
        <c:axId val="34326764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3268032"/>
        <c:crosses val="autoZero"/>
        <c:auto val="1"/>
        <c:lblAlgn val="ctr"/>
        <c:lblOffset val="100"/>
        <c:noMultiLvlLbl val="0"/>
      </c:catAx>
      <c:valAx>
        <c:axId val="3432680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id-ID" b="1"/>
                  <a:t>Indeks Keanekaragaman, Dominansi &amp; Kemerataan</a:t>
                </a:r>
              </a:p>
            </c:rich>
          </c:tx>
          <c:layout>
            <c:manualLayout>
              <c:xMode val="edge"/>
              <c:yMode val="edge"/>
              <c:x val="1.9444444444444445E-2"/>
              <c:y val="9.6531787693205015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267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6E87-D2DC-46E9-818A-8EF104BE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L.Panji</dc:creator>
  <cp:keywords/>
  <dc:description/>
  <cp:lastModifiedBy>EDITORIAL TEAM</cp:lastModifiedBy>
  <cp:revision>5</cp:revision>
  <cp:lastPrinted>2024-12-04T07:30:00Z</cp:lastPrinted>
  <dcterms:created xsi:type="dcterms:W3CDTF">2024-12-04T08:15:00Z</dcterms:created>
  <dcterms:modified xsi:type="dcterms:W3CDTF">2024-12-04T08:23:00Z</dcterms:modified>
</cp:coreProperties>
</file>